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5235"/>
        <w:spacing w:before="143" w:line="220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5"/>
        </w:rPr>
        <w:t>应追回已退（免）税款明细表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ind w:left="10362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编码:ZH35010320250023</w:t>
      </w:r>
    </w:p>
    <w:p>
      <w:pPr>
        <w:ind w:left="1126"/>
        <w:spacing w:before="25" w:line="21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统一社会信用代码/纳税人识号:91350103MA34X3Q34T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ind w:left="1122"/>
        <w:spacing w:before="78" w:line="21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纳税人名称:福州丹峰诺贸易有限公司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金额单位：元至角分</w:t>
      </w:r>
    </w:p>
    <w:p>
      <w:pPr>
        <w:spacing w:before="61"/>
        <w:rPr/>
      </w:pPr>
      <w:r/>
    </w:p>
    <w:tbl>
      <w:tblPr>
        <w:tblStyle w:val="TableNormal"/>
        <w:tblW w:w="160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9"/>
        <w:gridCol w:w="1067"/>
        <w:gridCol w:w="666"/>
        <w:gridCol w:w="1198"/>
        <w:gridCol w:w="1332"/>
        <w:gridCol w:w="1313"/>
        <w:gridCol w:w="1313"/>
        <w:gridCol w:w="1597"/>
        <w:gridCol w:w="1464"/>
        <w:gridCol w:w="1534"/>
        <w:gridCol w:w="1261"/>
        <w:gridCol w:w="1430"/>
        <w:gridCol w:w="1075"/>
      </w:tblGrid>
      <w:tr>
        <w:trPr>
          <w:trHeight w:val="1250" w:hRule="atLeast"/>
        </w:trPr>
        <w:tc>
          <w:tcPr>
            <w:tcW w:w="819" w:type="dxa"/>
            <w:vAlign w:val="top"/>
          </w:tcPr>
          <w:p>
            <w:pPr>
              <w:pStyle w:val="TableText"/>
              <w:spacing w:line="424" w:lineRule="auto"/>
              <w:rPr/>
            </w:pPr>
            <w:r/>
          </w:p>
          <w:p>
            <w:pPr>
              <w:ind w:left="170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293" w:right="173" w:hanging="90"/>
              <w:spacing w:before="78" w:line="24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申报所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属期</w:t>
            </w:r>
          </w:p>
        </w:tc>
        <w:tc>
          <w:tcPr>
            <w:tcW w:w="666" w:type="dxa"/>
            <w:vAlign w:val="top"/>
            <w:textDirection w:val="tbRlV"/>
          </w:tcPr>
          <w:p>
            <w:pPr>
              <w:ind w:left="37"/>
              <w:spacing w:before="212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position w:val="1"/>
              </w:rPr>
              <w:t>申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报</w:t>
            </w:r>
            <w:r>
              <w:rPr>
                <w:rFonts w:ascii="SimSun" w:hAnsi="SimSun" w:eastAsia="SimSun" w:cs="SimSun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批</w:t>
            </w:r>
            <w:r>
              <w:rPr>
                <w:rFonts w:ascii="SimSun" w:hAnsi="SimSun" w:eastAsia="SimSun" w:cs="SimSun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次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242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关联号</w:t>
            </w:r>
          </w:p>
        </w:tc>
        <w:tc>
          <w:tcPr>
            <w:tcW w:w="1332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184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报关单号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209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申报序号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77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进项凭证</w:t>
            </w:r>
          </w:p>
          <w:p>
            <w:pPr>
              <w:ind w:left="545"/>
              <w:spacing w:before="25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号</w:t>
            </w:r>
          </w:p>
        </w:tc>
        <w:tc>
          <w:tcPr>
            <w:tcW w:w="1597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37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已退（免）税</w:t>
            </w:r>
          </w:p>
          <w:p>
            <w:pPr>
              <w:ind w:left="683"/>
              <w:spacing w:before="24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款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56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应追回退</w:t>
            </w:r>
          </w:p>
          <w:p>
            <w:pPr>
              <w:ind w:left="143"/>
              <w:spacing w:before="2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（免）税款</w:t>
            </w:r>
          </w:p>
        </w:tc>
        <w:tc>
          <w:tcPr>
            <w:tcW w:w="1534" w:type="dxa"/>
            <w:vAlign w:val="top"/>
          </w:tcPr>
          <w:p>
            <w:pPr>
              <w:ind w:left="292"/>
              <w:spacing w:before="193" w:line="22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追回已退</w:t>
            </w:r>
          </w:p>
          <w:p>
            <w:pPr>
              <w:ind w:left="179"/>
              <w:spacing w:before="2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（免）税原</w:t>
            </w:r>
          </w:p>
          <w:p>
            <w:pPr>
              <w:ind w:left="431"/>
              <w:spacing w:before="2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因代码</w:t>
            </w:r>
          </w:p>
        </w:tc>
        <w:tc>
          <w:tcPr>
            <w:tcW w:w="1261" w:type="dxa"/>
            <w:vAlign w:val="top"/>
          </w:tcPr>
          <w:p>
            <w:pPr>
              <w:ind w:left="157"/>
              <w:spacing w:before="19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应冲抵退</w:t>
            </w:r>
          </w:p>
          <w:p>
            <w:pPr>
              <w:ind w:left="163"/>
              <w:spacing w:before="2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</w:t>
            </w:r>
          </w:p>
          <w:p>
            <w:pPr>
              <w:ind w:left="518"/>
              <w:spacing w:before="24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款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4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应补缴退</w:t>
            </w:r>
          </w:p>
          <w:p>
            <w:pPr>
              <w:ind w:left="129"/>
              <w:spacing w:before="2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（免）税款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spacing w:line="424" w:lineRule="auto"/>
              <w:rPr/>
            </w:pPr>
            <w:r/>
          </w:p>
          <w:p>
            <w:pPr>
              <w:ind w:left="306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备注</w:t>
            </w:r>
          </w:p>
        </w:tc>
      </w:tr>
      <w:tr>
        <w:trPr>
          <w:trHeight w:val="3425" w:hRule="atLeast"/>
        </w:trPr>
        <w:tc>
          <w:tcPr>
            <w:tcW w:w="819" w:type="dxa"/>
            <w:vAlign w:val="top"/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20"/>
              <w:spacing w:before="64" w:line="178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1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09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2021-12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05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004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19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167001.79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20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167001.79</w:t>
            </w:r>
          </w:p>
        </w:tc>
        <w:tc>
          <w:tcPr>
            <w:tcW w:w="1534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112"/>
              <w:spacing w:before="69" w:line="21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供货企业销售</w:t>
            </w:r>
          </w:p>
          <w:p>
            <w:pPr>
              <w:ind w:left="129"/>
              <w:spacing w:before="64" w:line="21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0"/>
              </w:rPr>
              <w:t>的外购货物，</w:t>
            </w:r>
          </w:p>
          <w:p>
            <w:pPr>
              <w:ind w:left="113" w:right="160"/>
              <w:spacing w:before="63" w:line="27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其购进业务为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虚假业务。</w:t>
            </w:r>
          </w:p>
        </w:tc>
        <w:tc>
          <w:tcPr>
            <w:tcW w:w="1261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12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23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167001.79</w:t>
            </w:r>
          </w:p>
        </w:tc>
        <w:tc>
          <w:tcPr>
            <w:tcW w:w="1075" w:type="dxa"/>
            <w:vAlign w:val="top"/>
          </w:tcPr>
          <w:p>
            <w:pPr>
              <w:ind w:left="116" w:firstLine="6"/>
              <w:spacing w:before="52" w:line="275" w:lineRule="auto"/>
              <w:jc w:val="both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4"/>
              </w:rPr>
              <w:t>收到不予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21"/>
              </w:rPr>
              <w:t>退税复函，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3"/>
              </w:rPr>
              <w:t>复函编号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 xml:space="preserve">  </w:t>
            </w:r>
            <w:r>
              <w:rPr>
                <w:rFonts w:ascii="Calibri" w:hAnsi="Calibri" w:eastAsia="Calibri" w:cs="Calibri"/>
                <w:sz w:val="21"/>
                <w:szCs w:val="21"/>
                <w:spacing w:val="-6"/>
              </w:rPr>
              <w:t>33609220</w:t>
            </w:r>
          </w:p>
          <w:p>
            <w:pPr>
              <w:ind w:left="114" w:right="106"/>
              <w:spacing w:before="54" w:line="268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02025080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16"/>
              </w:rPr>
              <w:t>80032</w:t>
            </w:r>
            <w:r>
              <w:rPr>
                <w:rFonts w:ascii="SimSun" w:hAnsi="SimSun" w:eastAsia="SimSun" w:cs="SimSun"/>
                <w:sz w:val="21"/>
                <w:szCs w:val="21"/>
                <w:spacing w:val="-16"/>
              </w:rPr>
              <w:t>，该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供货商发</w:t>
            </w:r>
          </w:p>
          <w:p>
            <w:pPr>
              <w:ind w:left="116"/>
              <w:spacing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票已全部</w:t>
            </w:r>
          </w:p>
          <w:p>
            <w:pPr>
              <w:ind w:left="118"/>
              <w:spacing w:before="6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发函，无</w:t>
            </w:r>
          </w:p>
          <w:p>
            <w:pPr>
              <w:ind w:left="128" w:right="117" w:hanging="3"/>
              <w:spacing w:before="59" w:line="24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需追溯发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3"/>
              </w:rPr>
              <w:t>函。</w:t>
            </w:r>
          </w:p>
        </w:tc>
      </w:tr>
      <w:tr>
        <w:trPr>
          <w:trHeight w:val="397" w:hRule="atLeast"/>
        </w:trPr>
        <w:tc>
          <w:tcPr>
            <w:tcW w:w="819" w:type="dxa"/>
            <w:vAlign w:val="top"/>
          </w:tcPr>
          <w:p>
            <w:pPr>
              <w:ind w:left="172"/>
              <w:spacing w:before="83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合计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ind w:left="119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167001.79</w:t>
            </w:r>
          </w:p>
        </w:tc>
        <w:tc>
          <w:tcPr>
            <w:tcW w:w="1464" w:type="dxa"/>
            <w:vAlign w:val="top"/>
          </w:tcPr>
          <w:p>
            <w:pPr>
              <w:ind w:left="120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167001.79</w:t>
            </w:r>
          </w:p>
        </w:tc>
        <w:tc>
          <w:tcPr>
            <w:tcW w:w="1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1" w:type="dxa"/>
            <w:vAlign w:val="top"/>
          </w:tcPr>
          <w:p>
            <w:pPr>
              <w:ind w:left="112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ind w:left="123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167001.79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9" w:h="11906"/>
          <w:pgMar w:top="1012" w:right="430" w:bottom="0" w:left="32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/>
          <w:sz w:val="21"/>
        </w:rPr>
      </w:pPr>
      <w:r/>
    </w:p>
    <w:sectPr>
      <w:headerReference w:type="default" r:id="rId1"/>
      <w:footerReference w:type="default" r:id="rId2"/>
      <w:pgSz w:w="16839" w:h="11906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8153D6FA0D6441738893BF75FB3FCC86</dc:title>
  <dc:creator>微软用户</dc:creator>
  <dcterms:created xsi:type="dcterms:W3CDTF">2020-09-08T08:58:00Z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2025-09-17T10:18:46</vt:filetime>
  </property>
</Properties>
</file>