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编码:ZH35010320250039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统一社会信用代码/纳税人识号:91350103MA31FY7P77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1122" w:right="1010"/>
        <w:spacing w:before="78" w:line="24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纳税人名称:福州裕大成进出口贸易有限公司                                            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                    金额单位：元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至角分</w:t>
      </w:r>
    </w:p>
    <w:p>
      <w:pPr>
        <w:spacing w:before="28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1836858.33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1836858.33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1836858.33</w:t>
            </w:r>
          </w:p>
        </w:tc>
        <w:tc>
          <w:tcPr>
            <w:tcW w:w="1075" w:type="dxa"/>
            <w:vAlign w:val="top"/>
          </w:tcPr>
          <w:p>
            <w:pPr>
              <w:ind w:left="135" w:right="117" w:hanging="17"/>
              <w:spacing w:before="207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不予退税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8"/>
              </w:rPr>
              <w:t>回函：</w:t>
            </w:r>
          </w:p>
          <w:p>
            <w:pPr>
              <w:ind w:left="117"/>
              <w:spacing w:before="33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33609230</w:t>
            </w:r>
          </w:p>
          <w:p>
            <w:pPr>
              <w:ind w:left="114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02025090</w:t>
            </w:r>
          </w:p>
          <w:p>
            <w:pPr>
              <w:ind w:left="115"/>
              <w:spacing w:before="121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80006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9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1836858.33</w:t>
            </w:r>
          </w:p>
        </w:tc>
        <w:tc>
          <w:tcPr>
            <w:tcW w:w="1464" w:type="dxa"/>
            <w:vAlign w:val="top"/>
          </w:tcPr>
          <w:p>
            <w:pPr>
              <w:ind w:left="120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1836858.33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2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1836858.33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D5B0DDBF053A46D79915DF1BE3A12194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2025-09-17T10:21:22</vt:filetime>
  </property>
</Properties>
</file>