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color w:val="000000"/>
          <w:spacing w:val="20"/>
          <w:sz w:val="44"/>
          <w:szCs w:val="44"/>
          <w:lang w:eastAsia="zh-CN"/>
        </w:rPr>
      </w:pPr>
      <w:bookmarkStart w:id="0" w:name="swjgmc"/>
      <w:bookmarkEnd w:id="0"/>
      <w:r>
        <w:rPr>
          <w:rFonts w:hint="eastAsia" w:ascii="宋体" w:hAnsi="宋体"/>
          <w:b/>
          <w:color w:val="000000"/>
          <w:spacing w:val="20"/>
          <w:sz w:val="44"/>
          <w:szCs w:val="44"/>
          <w:lang w:eastAsia="zh-CN"/>
        </w:rPr>
        <w:t>国家税务总局漳平市税务局桂林税务分局</w:t>
      </w:r>
    </w:p>
    <w:p>
      <w:pPr>
        <w:jc w:val="center"/>
        <w:rPr>
          <w:rFonts w:hint="eastAsia" w:ascii="宋体" w:hAnsi="宋体"/>
          <w:b/>
          <w:color w:val="000000"/>
          <w:spacing w:val="20"/>
          <w:sz w:val="52"/>
          <w:szCs w:val="52"/>
        </w:rPr>
      </w:pPr>
      <w:r>
        <w:rPr>
          <w:rFonts w:hint="eastAsia" w:ascii="宋体" w:hAnsi="宋体"/>
          <w:b/>
          <w:color w:val="000000"/>
          <w:spacing w:val="20"/>
          <w:sz w:val="52"/>
          <w:szCs w:val="52"/>
        </w:rPr>
        <w:t>税务事项通知书</w:t>
      </w:r>
    </w:p>
    <w:p>
      <w:pPr>
        <w:jc w:val="center"/>
        <w:outlineLvl w:val="0"/>
        <w:rPr>
          <w:rFonts w:hint="eastAsia" w:ascii="仿宋_GB2312" w:hAnsi="仿宋" w:eastAsia="仿宋_GB2312"/>
          <w:color w:val="000000"/>
          <w:spacing w:val="20"/>
          <w:sz w:val="32"/>
          <w:lang w:eastAsia="zh-CN"/>
        </w:rPr>
      </w:pPr>
      <w:r>
        <w:rPr>
          <w:rFonts w:hint="eastAsia" w:ascii="仿宋_GB2312" w:hAnsi="仿宋" w:eastAsia="仿宋_GB2312"/>
          <w:color w:val="000000"/>
          <w:spacing w:val="20"/>
          <w:sz w:val="32"/>
          <w:lang w:eastAsia="zh-CN"/>
        </w:rPr>
        <w:t>岩漳税桂林通〔2025〕</w:t>
      </w:r>
      <w:r>
        <w:rPr>
          <w:rFonts w:hint="eastAsia" w:ascii="仿宋_GB2312" w:hAnsi="仿宋" w:eastAsia="仿宋_GB2312"/>
          <w:color w:val="000000"/>
          <w:spacing w:val="20"/>
          <w:sz w:val="32"/>
          <w:lang w:val="en-US" w:eastAsia="zh-CN"/>
        </w:rPr>
        <w:t>1015</w:t>
      </w:r>
      <w:r>
        <w:rPr>
          <w:rFonts w:hint="eastAsia" w:ascii="仿宋_GB2312" w:hAnsi="仿宋" w:eastAsia="仿宋_GB2312"/>
          <w:color w:val="000000"/>
          <w:spacing w:val="20"/>
          <w:sz w:val="32"/>
          <w:lang w:eastAsia="zh-CN"/>
        </w:rPr>
        <w:t>号</w:t>
      </w:r>
    </w:p>
    <w:p>
      <w:pPr>
        <w:jc w:val="center"/>
        <w:rPr>
          <w:rFonts w:hint="eastAsia" w:ascii="仿宋_GB2312" w:hAnsi="仿宋" w:eastAsia="仿宋_GB2312"/>
          <w:color w:val="000000"/>
          <w:spacing w:val="20"/>
          <w:sz w:val="32"/>
        </w:rPr>
      </w:pPr>
    </w:p>
    <w:p>
      <w:pPr>
        <w:jc w:val="left"/>
        <w:rPr>
          <w:rFonts w:hint="eastAsia" w:ascii="仿宋_GB2312" w:hAnsi="仿宋" w:eastAsia="仿宋_GB2312"/>
          <w:color w:val="000000"/>
          <w:spacing w:val="-20"/>
          <w:kern w:val="10"/>
          <w:sz w:val="32"/>
        </w:rPr>
      </w:pPr>
      <w:bookmarkStart w:id="1" w:name="nsrmc"/>
      <w:bookmarkEnd w:id="1"/>
      <w:r>
        <w:rPr>
          <w:rFonts w:hint="eastAsia" w:ascii="仿宋_GB2312" w:hAnsi="仿宋" w:eastAsia="仿宋_GB2312"/>
          <w:color w:val="000000"/>
          <w:spacing w:val="-20"/>
          <w:kern w:val="10"/>
          <w:sz w:val="32"/>
        </w:rPr>
        <w:t>漳平市海富木业有限公司：（</w:t>
      </w:r>
      <w:r>
        <w:rPr>
          <w:rFonts w:hint="eastAsia" w:ascii="仿宋_GB2312" w:hAnsi="仿宋" w:eastAsia="仿宋_GB2312"/>
          <w:color w:val="000000"/>
          <w:spacing w:val="-20"/>
          <w:kern w:val="10"/>
          <w:sz w:val="32"/>
          <w:lang w:eastAsia="zh-CN"/>
        </w:rPr>
        <w:t>纳税人识别号：91350881MA8UFWB673</w:t>
      </w:r>
      <w:r>
        <w:rPr>
          <w:rFonts w:hint="eastAsia" w:ascii="仿宋_GB2312" w:hAnsi="仿宋" w:eastAsia="仿宋_GB2312"/>
          <w:color w:val="000000"/>
          <w:spacing w:val="-20"/>
          <w:kern w:val="10"/>
          <w:sz w:val="32"/>
        </w:rPr>
        <w:t>）</w:t>
      </w:r>
    </w:p>
    <w:p>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rPr>
        <w:t>事由：</w:t>
      </w:r>
      <w:bookmarkStart w:id="2" w:name="sy"/>
      <w:bookmarkEnd w:id="2"/>
      <w:r>
        <w:rPr>
          <w:rFonts w:hint="eastAsia" w:ascii="仿宋_GB2312" w:hAnsi="仿宋" w:eastAsia="仿宋_GB2312"/>
          <w:color w:val="000000"/>
          <w:sz w:val="32"/>
          <w:lang w:eastAsia="zh-CN"/>
        </w:rPr>
        <w:t>责令限期缴纳</w:t>
      </w:r>
      <w:r>
        <w:rPr>
          <w:rFonts w:hint="eastAsia" w:ascii="仿宋_GB2312" w:hAnsi="仿宋" w:eastAsia="仿宋_GB2312"/>
          <w:color w:val="auto"/>
          <w:sz w:val="32"/>
          <w:lang w:eastAsia="zh-CN"/>
        </w:rPr>
        <w:t>费款</w:t>
      </w:r>
    </w:p>
    <w:p>
      <w:pPr>
        <w:pStyle w:val="7"/>
        <w:spacing w:line="240" w:lineRule="auto"/>
        <w:ind w:firstLine="640"/>
        <w:rPr>
          <w:rFonts w:hint="eastAsia" w:ascii="仿宋_GB2312" w:hAnsi="仿宋" w:eastAsia="仿宋_GB2312"/>
          <w:color w:val="000000"/>
          <w:sz w:val="32"/>
          <w:szCs w:val="24"/>
          <w:lang w:eastAsia="zh-CN"/>
        </w:rPr>
      </w:pPr>
      <w:r>
        <w:rPr>
          <w:rFonts w:hint="eastAsia" w:ascii="仿宋_GB2312" w:hAnsi="仿宋" w:eastAsia="仿宋_GB2312"/>
          <w:color w:val="000000"/>
          <w:sz w:val="32"/>
        </w:rPr>
        <w:t>依据：</w:t>
      </w:r>
      <w:bookmarkStart w:id="3" w:name="yj"/>
      <w:bookmarkEnd w:id="3"/>
      <w:r>
        <w:rPr>
          <w:rFonts w:hint="eastAsia" w:ascii="仿宋_GB2312" w:hAnsi="仿宋" w:eastAsia="仿宋_GB2312"/>
          <w:color w:val="000000"/>
          <w:sz w:val="32"/>
          <w:lang w:eastAsia="zh-CN"/>
        </w:rPr>
        <w:t>《政府非税收入管理办法》第十二条</w:t>
      </w:r>
    </w:p>
    <w:p>
      <w:pPr>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通知内容：</w:t>
      </w:r>
      <w:r>
        <w:rPr>
          <w:rFonts w:hint="eastAsia" w:ascii="仿宋_GB2312" w:hAnsi="仿宋" w:eastAsia="仿宋_GB2312"/>
          <w:color w:val="000000"/>
          <w:sz w:val="32"/>
          <w:szCs w:val="32"/>
        </w:rPr>
        <w:t>你（单位）</w:t>
      </w:r>
      <w:r>
        <w:rPr>
          <w:rFonts w:hint="eastAsia" w:ascii="仿宋_GB2312" w:hAnsi="仿宋" w:eastAsia="仿宋_GB2312"/>
          <w:color w:val="000000"/>
          <w:sz w:val="32"/>
          <w:szCs w:val="32"/>
          <w:lang w:val="en-US" w:eastAsia="zh-CN"/>
        </w:rPr>
        <w:t>2022</w:t>
      </w:r>
      <w:r>
        <w:rPr>
          <w:rFonts w:hint="eastAsia" w:ascii="仿宋_GB2312" w:hAnsi="仿宋" w:eastAsia="仿宋_GB2312"/>
          <w:color w:val="000000"/>
          <w:sz w:val="32"/>
          <w:szCs w:val="32"/>
          <w:lang w:eastAsia="zh-CN"/>
        </w:rPr>
        <w:t>年</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01</w:t>
      </w:r>
      <w:r>
        <w:rPr>
          <w:rFonts w:hint="eastAsia" w:ascii="仿宋_GB2312" w:hAnsi="仿宋" w:eastAsia="仿宋_GB2312"/>
          <w:color w:val="000000"/>
          <w:sz w:val="32"/>
          <w:szCs w:val="32"/>
          <w:lang w:eastAsia="zh-CN"/>
        </w:rPr>
        <w:t>日</w:t>
      </w:r>
      <w:r>
        <w:rPr>
          <w:rFonts w:hint="eastAsia" w:ascii="仿宋_GB2312" w:hAnsi="仿宋" w:eastAsia="仿宋_GB2312"/>
          <w:color w:val="000000"/>
          <w:sz w:val="32"/>
          <w:szCs w:val="32"/>
        </w:rPr>
        <w:t>至</w:t>
      </w:r>
      <w:r>
        <w:rPr>
          <w:rFonts w:hint="eastAsia" w:ascii="仿宋_GB2312" w:hAnsi="仿宋" w:eastAsia="仿宋_GB2312"/>
          <w:color w:val="000000"/>
          <w:sz w:val="32"/>
          <w:szCs w:val="32"/>
          <w:lang w:val="en-US" w:eastAsia="zh-CN"/>
        </w:rPr>
        <w:t>2022</w:t>
      </w:r>
      <w:r>
        <w:rPr>
          <w:rFonts w:hint="eastAsia" w:ascii="仿宋_GB2312" w:hAnsi="仿宋" w:eastAsia="仿宋_GB2312"/>
          <w:color w:val="000000"/>
          <w:sz w:val="32"/>
          <w:szCs w:val="32"/>
          <w:lang w:eastAsia="zh-CN"/>
        </w:rPr>
        <w:t>年</w:t>
      </w:r>
      <w:r>
        <w:rPr>
          <w:rFonts w:hint="eastAsia" w:ascii="仿宋_GB2312" w:hAnsi="仿宋" w:eastAsia="仿宋_GB2312"/>
          <w:color w:val="000000"/>
          <w:sz w:val="32"/>
          <w:szCs w:val="32"/>
          <w:lang w:val="en-US" w:eastAsia="zh-CN"/>
        </w:rPr>
        <w:t>12</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31</w:t>
      </w:r>
      <w:r>
        <w:rPr>
          <w:rFonts w:hint="eastAsia" w:ascii="仿宋_GB2312" w:hAnsi="仿宋" w:eastAsia="仿宋_GB2312"/>
          <w:color w:val="000000"/>
          <w:sz w:val="32"/>
          <w:szCs w:val="32"/>
          <w:lang w:eastAsia="zh-CN"/>
        </w:rPr>
        <w:t>日</w:t>
      </w:r>
      <w:r>
        <w:rPr>
          <w:rFonts w:hint="eastAsia" w:ascii="仿宋_GB2312" w:hAnsi="仿宋" w:eastAsia="仿宋_GB2312"/>
          <w:color w:val="000000"/>
          <w:sz w:val="32"/>
          <w:szCs w:val="32"/>
        </w:rPr>
        <w:t>的</w:t>
      </w:r>
      <w:r>
        <w:rPr>
          <w:rFonts w:hint="eastAsia" w:ascii="仿宋_GB2312" w:hAnsi="仿宋" w:eastAsia="仿宋_GB2312"/>
          <w:color w:val="000000"/>
          <w:sz w:val="32"/>
        </w:rPr>
        <w:t>应缴纳</w:t>
      </w:r>
      <w:r>
        <w:rPr>
          <w:rFonts w:hint="eastAsia" w:ascii="仿宋_GB2312" w:hAnsi="仿宋" w:eastAsia="仿宋_GB2312"/>
          <w:color w:val="000000"/>
          <w:sz w:val="32"/>
          <w:szCs w:val="32"/>
          <w:lang w:eastAsia="zh-CN"/>
        </w:rPr>
        <w:t>费款</w:t>
      </w:r>
      <w:r>
        <w:rPr>
          <w:rFonts w:hint="eastAsia" w:ascii="仿宋_GB2312" w:hAnsi="仿宋" w:eastAsia="仿宋_GB2312"/>
          <w:color w:val="000000"/>
          <w:sz w:val="32"/>
          <w:szCs w:val="32"/>
        </w:rPr>
        <w:t>(大写)</w:t>
      </w:r>
      <w:r>
        <w:rPr>
          <w:rFonts w:hint="eastAsia" w:ascii="仿宋_GB2312" w:hAnsi="仿宋" w:eastAsia="仿宋_GB2312"/>
          <w:color w:val="000000"/>
          <w:sz w:val="32"/>
          <w:szCs w:val="32"/>
          <w:lang w:eastAsia="zh-CN"/>
        </w:rPr>
        <w:t>肆</w:t>
      </w:r>
      <w:r>
        <w:rPr>
          <w:rFonts w:hint="eastAsia" w:ascii="仿宋_GB2312" w:hAnsi="仿宋" w:eastAsia="仿宋_GB2312"/>
          <w:color w:val="000000"/>
          <w:sz w:val="32"/>
          <w:szCs w:val="32"/>
          <w:lang w:val="en-US" w:eastAsia="zh-CN"/>
        </w:rPr>
        <w:t>万玖仟陆佰玖拾玖元捌角</w:t>
      </w:r>
      <w:r>
        <w:rPr>
          <w:rFonts w:hint="eastAsia" w:ascii="仿宋_GB2312" w:hAnsi="仿宋" w:eastAsia="仿宋_GB2312"/>
          <w:color w:val="000000"/>
          <w:sz w:val="32"/>
          <w:szCs w:val="32"/>
        </w:rPr>
        <w:t>(￥：</w:t>
      </w:r>
      <w:bookmarkStart w:id="4" w:name="xxje"/>
      <w:bookmarkEnd w:id="4"/>
      <w:r>
        <w:rPr>
          <w:rFonts w:hint="eastAsia" w:ascii="仿宋_GB2312" w:hAnsi="仿宋" w:eastAsia="仿宋_GB2312"/>
          <w:color w:val="000000"/>
          <w:sz w:val="32"/>
          <w:szCs w:val="32"/>
          <w:lang w:val="en-US" w:eastAsia="zh-CN"/>
        </w:rPr>
        <w:t>49,699.80</w:t>
      </w:r>
      <w:r>
        <w:rPr>
          <w:rFonts w:hint="eastAsia" w:ascii="仿宋_GB2312" w:hAnsi="仿宋" w:eastAsia="仿宋_GB2312"/>
          <w:color w:val="000000"/>
          <w:sz w:val="32"/>
          <w:szCs w:val="32"/>
        </w:rPr>
        <w:t>)元，限</w:t>
      </w:r>
      <w:r>
        <w:rPr>
          <w:rFonts w:hint="eastAsia" w:ascii="仿宋_GB2312" w:hAnsi="仿宋" w:eastAsia="仿宋_GB2312"/>
          <w:color w:val="000000"/>
          <w:sz w:val="32"/>
          <w:szCs w:val="32"/>
          <w:lang w:eastAsia="zh-CN"/>
        </w:rPr>
        <w:t>2025年</w:t>
      </w:r>
      <w:r>
        <w:rPr>
          <w:rFonts w:hint="eastAsia" w:ascii="仿宋_GB2312" w:hAnsi="仿宋" w:eastAsia="仿宋_GB2312"/>
          <w:color w:val="000000"/>
          <w:sz w:val="32"/>
          <w:szCs w:val="32"/>
          <w:lang w:val="en-US" w:eastAsia="zh-CN"/>
        </w:rPr>
        <w:t>11</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24</w:t>
      </w:r>
      <w:r>
        <w:rPr>
          <w:rFonts w:hint="eastAsia" w:ascii="仿宋_GB2312" w:hAnsi="仿宋" w:eastAsia="仿宋_GB2312"/>
          <w:color w:val="000000"/>
          <w:sz w:val="32"/>
          <w:szCs w:val="32"/>
          <w:lang w:eastAsia="zh-CN"/>
        </w:rPr>
        <w:t>日</w:t>
      </w:r>
      <w:r>
        <w:rPr>
          <w:rFonts w:hint="eastAsia" w:ascii="仿宋_GB2312" w:hAnsi="仿宋" w:eastAsia="仿宋_GB2312"/>
          <w:sz w:val="32"/>
          <w:szCs w:val="32"/>
        </w:rPr>
        <w:t>前缴纳。</w:t>
      </w:r>
      <w:r>
        <w:rPr>
          <w:rFonts w:hint="eastAsia" w:ascii="仿宋_GB2312" w:hAnsi="仿宋" w:eastAsia="仿宋_GB2312"/>
          <w:color w:val="000000"/>
          <w:sz w:val="32"/>
        </w:rPr>
        <w:t>具体欠税（费）情况如下:</w:t>
      </w:r>
      <w:bookmarkStart w:id="5" w:name="_GoBack"/>
      <w:bookmarkEnd w:id="5"/>
    </w:p>
    <w:p>
      <w:pPr>
        <w:jc w:val="right"/>
        <w:rPr>
          <w:rFonts w:hint="eastAsia" w:ascii="仿宋_GB2312" w:hAnsi="仿宋" w:eastAsia="仿宋_GB2312"/>
          <w:color w:val="000000"/>
          <w:sz w:val="32"/>
        </w:rPr>
      </w:pPr>
      <w:r>
        <w:rPr>
          <w:rFonts w:hint="eastAsia" w:ascii="仿宋_GB2312" w:hAnsi="仿宋" w:eastAsia="仿宋_GB2312"/>
          <w:color w:val="000000"/>
          <w:sz w:val="32"/>
        </w:rPr>
        <w:t xml:space="preserve">       单位：元</w:t>
      </w:r>
    </w:p>
    <w:tbl>
      <w:tblPr>
        <w:tblStyle w:val="4"/>
        <w:tblW w:w="88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54"/>
        <w:gridCol w:w="1833"/>
        <w:gridCol w:w="1472"/>
        <w:gridCol w:w="1570"/>
        <w:gridCol w:w="20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征收项目</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征收品目</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限期缴纳税款所属期起</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限期缴纳税款所属期止</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限期缴纳税款金额(小写)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2022-06-01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2022-06-30</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762.92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2022-06-01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2022-06-30</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508.61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2022-02-01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2022-02-28</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719.91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2022-02-01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2022-02-28</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479.94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2022-04-01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2022-04-30</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2,277.25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2022-05-01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2022-05-31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3,525.22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2022-05-01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2022-05-31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2,350.15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2022-06-01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2022-06-30</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2,661.93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2022-07-01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2022-07-31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3,217.24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2022-07-01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2022-07-31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2,144.83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2022-08-01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2022-08-31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4,720.46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2022-08-01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2022-08-31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3,146.97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2022-09-01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2022-09-30</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3,064.94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2022-09-01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2022-09-30</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4,597.41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2022-10-01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2022-10-31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949.74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2022-10-01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2022-10-31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633.16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2022-12-01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2022-12-31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40.41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2022-06-01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2022-06-30</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1,774.62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2022-12-01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2022-12-31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60.61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2022-02-01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2022-02-28</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2,163.49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2022-02-01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2022-02-28</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1,442.33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地方教育附加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2022-03-01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2022-03-31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2,016.72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2022-03-01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2022-03-31</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3,025.07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教育费附加</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2022-04-01</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lang w:val="en-US" w:eastAsia="zh-CN"/>
              </w:rPr>
            </w:pPr>
            <w:r>
              <w:rPr>
                <w:rFonts w:hint="eastAsia" w:ascii="仿宋_GB2312" w:hAnsi="仿宋" w:eastAsia="仿宋_GB2312"/>
                <w:color w:val="000000"/>
                <w:sz w:val="24"/>
                <w:lang w:val="en-US" w:eastAsia="zh-CN"/>
              </w:rPr>
              <w:t>2022-05-19</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3,415.87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合计金额</w:t>
            </w:r>
          </w:p>
        </w:tc>
        <w:tc>
          <w:tcPr>
            <w:tcW w:w="183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w:t>
            </w:r>
          </w:p>
        </w:tc>
        <w:tc>
          <w:tcPr>
            <w:tcW w:w="1472"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w:t>
            </w:r>
          </w:p>
        </w:tc>
        <w:tc>
          <w:tcPr>
            <w:tcW w:w="157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w:t>
            </w:r>
          </w:p>
        </w:tc>
        <w:tc>
          <w:tcPr>
            <w:tcW w:w="2083"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仿宋" w:eastAsia="仿宋_GB2312"/>
                <w:color w:val="000000"/>
                <w:sz w:val="24"/>
              </w:rPr>
            </w:pPr>
            <w:r>
              <w:rPr>
                <w:rFonts w:hint="eastAsia" w:ascii="仿宋_GB2312" w:hAnsi="仿宋" w:eastAsia="仿宋_GB2312"/>
                <w:color w:val="000000"/>
                <w:sz w:val="24"/>
                <w:lang w:val="en-US" w:eastAsia="zh-CN"/>
              </w:rPr>
              <w:t>49,699.80</w:t>
            </w:r>
          </w:p>
        </w:tc>
      </w:tr>
    </w:tbl>
    <w:p>
      <w:pPr>
        <w:jc w:val="right"/>
        <w:rPr>
          <w:rFonts w:hint="eastAsia" w:ascii="仿宋_GB2312" w:hAnsi="仿宋" w:eastAsia="仿宋_GB2312"/>
          <w:color w:val="000000"/>
          <w:sz w:val="32"/>
        </w:rPr>
      </w:pPr>
    </w:p>
    <w:p>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是否正常申报逾期未缴纳:是</w:t>
      </w:r>
    </w:p>
    <w:p>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你（单位）若同我局（所）在纳税上有争议，必须先依照本通知的期限缴纳费款或者提供相应的担保，然后可自上述款项缴清或者提供相应担保被税务机关确认之日起六十日内依法向国家税务总局漳平市税务局申请行政复议。</w:t>
      </w:r>
    </w:p>
    <w:p>
      <w:pPr>
        <w:ind w:right="840" w:rightChars="400"/>
        <w:jc w:val="right"/>
        <w:rPr>
          <w:rFonts w:hint="eastAsia" w:ascii="仿宋_GB2312" w:hAnsi="仿宋" w:eastAsia="仿宋_GB2312"/>
          <w:color w:val="000000"/>
          <w:sz w:val="32"/>
        </w:rPr>
      </w:pPr>
    </w:p>
    <w:p>
      <w:pPr>
        <w:ind w:right="840" w:rightChars="400"/>
        <w:jc w:val="right"/>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二Ｏ二五年十一月十七日</w:t>
      </w:r>
    </w:p>
    <w:p>
      <w:pPr>
        <w:ind w:right="840" w:rightChars="400"/>
        <w:jc w:val="right"/>
        <w:rPr>
          <w:rFonts w:hint="default" w:ascii="仿宋_GB2312" w:hAnsi="仿宋" w:eastAsia="仿宋_GB2312"/>
          <w:color w:val="000000"/>
          <w:sz w:val="32"/>
          <w:lang w:val="en-US" w:eastAsia="zh-CN"/>
        </w:rPr>
      </w:pPr>
    </w:p>
    <w:p/>
    <w:sectPr>
      <w:headerReference r:id="rId3" w:type="default"/>
      <w:footerReference r:id="rId4" w:type="default"/>
      <w:footerReference r:id="rId5" w:type="even"/>
      <w:pgSz w:w="11906" w:h="16838"/>
      <w:pgMar w:top="1814" w:right="1474" w:bottom="1701" w:left="1588" w:header="851" w:footer="992" w:gutter="0"/>
      <w:cols w:space="720" w:num="1"/>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E1CCF"/>
    <w:rsid w:val="0A2E1CCF"/>
    <w:rsid w:val="6BF66E1E"/>
    <w:rsid w:val="6FCC0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qFormat/>
    <w:uiPriority w:val="0"/>
    <w:rPr>
      <w:color w:val="0000FF"/>
      <w:u w:val="single"/>
    </w:rPr>
  </w:style>
  <w:style w:type="paragraph" w:customStyle="1" w:styleId="7">
    <w:name w:val="正文 首行缩进 Char"/>
    <w:basedOn w:val="1"/>
    <w:qFormat/>
    <w:uiPriority w:val="0"/>
    <w:pPr>
      <w:widowControl/>
      <w:spacing w:line="360" w:lineRule="auto"/>
      <w:ind w:firstLine="420" w:firstLineChars="200"/>
    </w:pPr>
    <w:rPr>
      <w:rFonts w:ascii="Arial" w:hAnsi="Arial"/>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2025-11-17T09:07:00Z</dcterms:created>
  <dc:creator>未知</dc:creator>
  <cp:lastModifiedBy>未知</cp:lastModifiedBy>
  <dcterms:modified xsi:type="dcterms:W3CDTF">2025-11-21T01:22:51Z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