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topLinePunct w:val="0"/>
        <w:bidi w:val="0"/>
        <w:spacing w:beforeAutospacing="0" w:afterAutospacing="0" w:line="360" w:lineRule="auto"/>
        <w:ind w:right="-89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附：报名登记表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</w:t>
      </w:r>
    </w:p>
    <w:tbl>
      <w:tblPr>
        <w:tblStyle w:val="5"/>
        <w:tblW w:w="9205" w:type="dxa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1962"/>
        <w:gridCol w:w="2077"/>
        <w:gridCol w:w="2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205" w:type="dxa"/>
            <w:gridSpan w:val="4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项目名称：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国家税务总局龙岩市税务局驾驶服务项目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205" w:type="dxa"/>
            <w:gridSpan w:val="4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招标编号：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eastAsia="zh-CN"/>
              </w:rPr>
              <w:t>ABCO202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eastAsia="zh-CN"/>
              </w:rPr>
              <w:t>G0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205" w:type="dxa"/>
            <w:gridSpan w:val="4"/>
            <w:noWrap w:val="0"/>
            <w:vAlign w:val="center"/>
          </w:tcPr>
          <w:p>
            <w:pPr>
              <w:pStyle w:val="3"/>
              <w:pageBreakBefore w:val="0"/>
              <w:kinsoku/>
              <w:topLinePunct w:val="0"/>
              <w:bidi w:val="0"/>
              <w:spacing w:beforeAutospacing="0" w:afterAutospacing="0"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eastAsia="zh-CN"/>
              </w:rPr>
              <w:t>采购包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号：</w:t>
            </w: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205" w:type="dxa"/>
            <w:gridSpan w:val="4"/>
            <w:noWrap w:val="0"/>
            <w:vAlign w:val="center"/>
          </w:tcPr>
          <w:p>
            <w:pPr>
              <w:pStyle w:val="4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报名方式：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将填写好的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《报名登记表》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（须加盖投标人公章）和报名费缴费凭证一同发送到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至招标代理公司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邮箱（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2238889@163.com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获取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(购买)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文件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未办理获取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文件手续的不予以书面变更通知及不受理投标文件。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242" w:type="dxa"/>
            <w:noWrap w:val="0"/>
            <w:vAlign w:val="top"/>
          </w:tcPr>
          <w:p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ind w:right="-8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汇款信息</w:t>
            </w:r>
          </w:p>
        </w:tc>
        <w:tc>
          <w:tcPr>
            <w:tcW w:w="6963" w:type="dxa"/>
            <w:gridSpan w:val="3"/>
            <w:noWrap w:val="0"/>
            <w:vAlign w:val="center"/>
          </w:tcPr>
          <w:p>
            <w:pPr>
              <w:pStyle w:val="3"/>
              <w:pageBreakBefore w:val="0"/>
              <w:kinsoku/>
              <w:topLinePunct w:val="0"/>
              <w:bidi w:val="0"/>
              <w:spacing w:beforeAutospacing="0" w:afterAutospacing="0"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开户名：安邦科技（福建）有限公司；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开户银行：兴业银行龙岩新罗支行；银行账号：171010100100102278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42" w:type="dxa"/>
            <w:noWrap w:val="0"/>
            <w:vAlign w:val="top"/>
          </w:tcPr>
          <w:p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ind w:right="-8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购买时间</w:t>
            </w:r>
          </w:p>
        </w:tc>
        <w:tc>
          <w:tcPr>
            <w:tcW w:w="6963" w:type="dxa"/>
            <w:gridSpan w:val="3"/>
            <w:noWrap w:val="0"/>
            <w:vAlign w:val="top"/>
          </w:tcPr>
          <w:p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ind w:right="-89"/>
              <w:jc w:val="distribut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年    月    日 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42" w:type="dxa"/>
            <w:noWrap w:val="0"/>
            <w:vAlign w:val="top"/>
          </w:tcPr>
          <w:p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ind w:right="-8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供应商名称</w:t>
            </w:r>
          </w:p>
        </w:tc>
        <w:tc>
          <w:tcPr>
            <w:tcW w:w="6963" w:type="dxa"/>
            <w:gridSpan w:val="3"/>
            <w:noWrap w:val="0"/>
            <w:vAlign w:val="top"/>
          </w:tcPr>
          <w:p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ind w:right="-8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（全称并盖公章）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42" w:type="dxa"/>
            <w:noWrap w:val="0"/>
            <w:vAlign w:val="top"/>
          </w:tcPr>
          <w:p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ind w:right="-89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1962" w:type="dxa"/>
            <w:noWrap w:val="0"/>
            <w:vAlign w:val="top"/>
          </w:tcPr>
          <w:p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ind w:right="-8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77" w:type="dxa"/>
            <w:noWrap w:val="0"/>
            <w:vAlign w:val="top"/>
          </w:tcPr>
          <w:p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ind w:right="-89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联系人手机号码</w:t>
            </w:r>
          </w:p>
        </w:tc>
        <w:tc>
          <w:tcPr>
            <w:tcW w:w="2924" w:type="dxa"/>
            <w:noWrap w:val="0"/>
            <w:vAlign w:val="top"/>
          </w:tcPr>
          <w:p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ind w:right="-8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242" w:type="dxa"/>
            <w:noWrap w:val="0"/>
            <w:vAlign w:val="top"/>
          </w:tcPr>
          <w:p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ind w:right="-8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供应商开户行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注明支行）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、帐号</w:t>
            </w:r>
          </w:p>
        </w:tc>
        <w:tc>
          <w:tcPr>
            <w:tcW w:w="6963" w:type="dxa"/>
            <w:gridSpan w:val="3"/>
            <w:noWrap w:val="0"/>
            <w:vAlign w:val="top"/>
          </w:tcPr>
          <w:p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ind w:right="-8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42" w:type="dxa"/>
            <w:noWrap w:val="0"/>
            <w:vAlign w:val="top"/>
          </w:tcPr>
          <w:p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ind w:right="-89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供应商电子邮箱</w:t>
            </w:r>
          </w:p>
        </w:tc>
        <w:tc>
          <w:tcPr>
            <w:tcW w:w="6963" w:type="dxa"/>
            <w:gridSpan w:val="3"/>
            <w:noWrap w:val="0"/>
            <w:vAlign w:val="top"/>
          </w:tcPr>
          <w:p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ind w:right="-8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SJ-PK74820000023-Identity-H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26B1F"/>
    <w:rsid w:val="3CD97078"/>
    <w:rsid w:val="5DD6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">
    <w:name w:val="fontstyle11"/>
    <w:qFormat/>
    <w:uiPriority w:val="0"/>
    <w:rPr>
      <w:rFonts w:ascii="SSJ-PK74820000023-Identity-H" w:hAnsi="SSJ-PK74820000023-Identity-H" w:eastAsia="SSJ-PK74820000023-Identity-H" w:cs="SSJ-PK74820000023-Identity-H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1953</Words>
  <Characters>2139</Characters>
  <Lines>0</Lines>
  <Paragraphs>0</Paragraphs>
  <TotalTime>1</TotalTime>
  <ScaleCrop>false</ScaleCrop>
  <LinksUpToDate>false</LinksUpToDate>
  <CharactersWithSpaces>2191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2026-02-02T02:00:00Z</dcterms:created>
  <dc:creator>Administrator</dc:creator>
  <cp:lastModifiedBy>黄铭</cp:lastModifiedBy>
  <dcterms:modified xsi:type="dcterms:W3CDTF">2026-02-04T08:40:20Z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KSOTemplateDocerSaveRecord">
    <vt:lpwstr>eyJoZGlkIjoiMTU2YTUxMGY2ZDZmNzhiZTk2MGZhYjA0ODNjZjVhZmEiLCJ1c2VySWQiOiI1NzI4MTkyMzAifQ==</vt:lpwstr>
  </property>
  <property fmtid="{D5CDD505-2E9C-101B-9397-08002B2CF9AE}" pid="4" name="ICV">
    <vt:lpwstr>62D86694E95A42DDA0B46B4C8ADEA156_12</vt:lpwstr>
  </property>
</Properties>
</file>