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2" w:rsidRDefault="00937573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pacing w:val="20"/>
          <w:sz w:val="44"/>
        </w:rPr>
      </w:pPr>
      <w:bookmarkStart w:id="0" w:name="swjgmc"/>
      <w:bookmarkEnd w:id="0"/>
      <w:r>
        <w:rPr>
          <w:rFonts w:ascii="宋体" w:hAnsi="宋体" w:hint="eastAsia"/>
          <w:b/>
          <w:spacing w:val="20"/>
          <w:sz w:val="44"/>
        </w:rPr>
        <w:t>国家税务总局宁德市税务局第一稽查局</w:t>
      </w:r>
    </w:p>
    <w:p w:rsidR="004D4DE2" w:rsidRDefault="00937573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pacing w:val="20"/>
          <w:sz w:val="52"/>
        </w:rPr>
      </w:pPr>
      <w:r>
        <w:rPr>
          <w:rFonts w:ascii="Times New Roman" w:eastAsia="宋体" w:hAnsi="Times New Roman" w:cs="Times New Roman" w:hint="eastAsia"/>
          <w:b/>
          <w:spacing w:val="20"/>
          <w:sz w:val="52"/>
        </w:rPr>
        <w:t>税务处理事项告知书</w:t>
      </w:r>
    </w:p>
    <w:p w:rsidR="004D4DE2" w:rsidRDefault="0093757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pacing w:val="20"/>
          <w:sz w:val="32"/>
          <w:szCs w:val="32"/>
        </w:rPr>
        <w:t>宁税</w:t>
      </w:r>
      <w:proofErr w:type="gramStart"/>
      <w:r>
        <w:rPr>
          <w:rFonts w:ascii="仿宋_GB2312" w:eastAsia="仿宋_GB2312" w:hAnsi="仿宋" w:hint="eastAsia"/>
          <w:spacing w:val="20"/>
          <w:sz w:val="32"/>
          <w:szCs w:val="32"/>
        </w:rPr>
        <w:t>一稽处告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</w:t>
      </w:r>
      <w:r w:rsidR="00CF55D8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〕 </w:t>
      </w:r>
      <w:r w:rsidR="009C5841"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号</w:t>
      </w:r>
    </w:p>
    <w:p w:rsidR="004D4DE2" w:rsidRDefault="00B80BF0" w:rsidP="00846080">
      <w:pPr>
        <w:wordWrap w:val="0"/>
        <w:spacing w:line="520" w:lineRule="exact"/>
        <w:rPr>
          <w:rFonts w:ascii="仿宋_GB2312" w:eastAsia="仿宋_GB2312" w:hAnsi="仿宋"/>
          <w:sz w:val="32"/>
          <w:szCs w:val="32"/>
        </w:rPr>
      </w:pPr>
      <w:r w:rsidRPr="00B80BF0">
        <w:rPr>
          <w:rFonts w:ascii="仿宋_GB2312" w:eastAsia="仿宋_GB2312" w:hAnsi="仿宋" w:hint="eastAsia"/>
          <w:spacing w:val="-20"/>
          <w:kern w:val="10"/>
          <w:sz w:val="32"/>
          <w:szCs w:val="32"/>
        </w:rPr>
        <w:t>福建省华建商贸有限公司</w:t>
      </w:r>
      <w:r w:rsidR="00937573">
        <w:rPr>
          <w:rFonts w:ascii="仿宋_GB2312" w:eastAsia="仿宋_GB2312" w:hAnsi="宋体" w:hint="eastAsia"/>
          <w:color w:val="000000"/>
          <w:spacing w:val="-20"/>
          <w:kern w:val="10"/>
          <w:sz w:val="32"/>
          <w:szCs w:val="32"/>
        </w:rPr>
        <w:t>（</w:t>
      </w:r>
      <w:r w:rsidR="00937573">
        <w:rPr>
          <w:rFonts w:ascii="仿宋_GB2312" w:eastAsia="仿宋_GB2312" w:hAnsi="宋体" w:hint="eastAsia"/>
          <w:sz w:val="32"/>
          <w:szCs w:val="32"/>
        </w:rPr>
        <w:t>纳税人识别号</w:t>
      </w:r>
      <w:r w:rsidR="00937573">
        <w:rPr>
          <w:rFonts w:ascii="仿宋_GB2312" w:eastAsia="仿宋_GB2312" w:hAnsi="仿宋" w:hint="eastAsia"/>
          <w:spacing w:val="-20"/>
          <w:kern w:val="10"/>
          <w:sz w:val="32"/>
          <w:szCs w:val="32"/>
        </w:rPr>
        <w:t>:</w:t>
      </w:r>
      <w:r w:rsidR="00C425F8" w:rsidRPr="00C425F8">
        <w:t xml:space="preserve"> </w:t>
      </w:r>
      <w:r w:rsidRPr="00B80BF0">
        <w:rPr>
          <w:rFonts w:ascii="仿宋_GB2312" w:eastAsia="仿宋_GB2312" w:hAnsi="仿宋"/>
          <w:spacing w:val="-20"/>
          <w:kern w:val="10"/>
          <w:sz w:val="32"/>
          <w:szCs w:val="32"/>
        </w:rPr>
        <w:t>91350900699018780T</w:t>
      </w:r>
      <w:r w:rsidR="00C425F8" w:rsidRPr="00C425F8">
        <w:rPr>
          <w:rFonts w:ascii="gt3_biz_font_pua" w:eastAsia="微软雅黑" w:hAnsi="gt3_biz_font_pua"/>
          <w:vanish/>
          <w:sz w:val="17"/>
          <w:szCs w:val="17"/>
        </w:rPr>
        <w:t xml:space="preserve"> </w:t>
      </w:r>
      <w:r w:rsidR="00C425F8">
        <w:rPr>
          <w:rFonts w:ascii="gt3_biz_font_pua" w:eastAsia="微软雅黑" w:hAnsi="gt3_biz_font_pua"/>
          <w:vanish/>
          <w:sz w:val="17"/>
          <w:szCs w:val="17"/>
        </w:rPr>
        <w:t>宁德市交投信达物流有限公司宁德市交投信达物流有限公司</w:t>
      </w:r>
      <w:r w:rsidR="00937573">
        <w:rPr>
          <w:rFonts w:ascii="仿宋_GB2312" w:eastAsia="仿宋_GB2312" w:hAnsi="宋体" w:hint="eastAsia"/>
          <w:color w:val="000000"/>
          <w:spacing w:val="-20"/>
          <w:kern w:val="10"/>
          <w:sz w:val="32"/>
          <w:szCs w:val="32"/>
        </w:rPr>
        <w:t>）</w:t>
      </w:r>
      <w:r w:rsidR="00937573">
        <w:rPr>
          <w:rFonts w:ascii="仿宋_GB2312" w:eastAsia="仿宋_GB2312" w:hAnsi="仿宋" w:hint="eastAsia"/>
          <w:spacing w:val="-20"/>
          <w:kern w:val="10"/>
          <w:sz w:val="32"/>
          <w:szCs w:val="32"/>
        </w:rPr>
        <w:t>:</w:t>
      </w:r>
    </w:p>
    <w:p w:rsidR="004D4DE2" w:rsidRDefault="00937573" w:rsidP="00846080">
      <w:pPr>
        <w:wordWrap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对你公司（地址：</w:t>
      </w:r>
      <w:r w:rsidR="009C5841" w:rsidRPr="009C5841">
        <w:rPr>
          <w:rFonts w:ascii="仿宋_GB2312" w:eastAsia="仿宋_GB2312" w:hAnsi="仿宋" w:cs="Times New Roman" w:hint="eastAsia"/>
          <w:sz w:val="32"/>
        </w:rPr>
        <w:t>宁德市东侨区学院路金马小区10幢2903室</w:t>
      </w:r>
      <w:r>
        <w:rPr>
          <w:rFonts w:ascii="仿宋_GB2312" w:eastAsia="仿宋_GB2312" w:hAnsi="仿宋" w:hint="eastAsia"/>
          <w:sz w:val="32"/>
          <w:szCs w:val="32"/>
        </w:rPr>
        <w:t>）的税收违法行为拟于20</w:t>
      </w:r>
      <w:r w:rsidR="00FF59BB">
        <w:rPr>
          <w:rFonts w:ascii="仿宋_GB2312" w:eastAsia="仿宋_GB2312" w:hAnsi="仿宋" w:hint="eastAsia"/>
          <w:sz w:val="32"/>
          <w:szCs w:val="32"/>
        </w:rPr>
        <w:t>26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D436C0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D340C2">
        <w:rPr>
          <w:rFonts w:ascii="仿宋_GB2312" w:eastAsia="仿宋_GB2312" w:hAnsi="仿宋" w:hint="eastAsia"/>
          <w:sz w:val="32"/>
          <w:szCs w:val="32"/>
        </w:rPr>
        <w:t>27</w:t>
      </w:r>
      <w:r>
        <w:rPr>
          <w:rFonts w:ascii="仿宋_GB2312" w:eastAsia="仿宋_GB2312" w:hAnsi="仿宋" w:hint="eastAsia"/>
          <w:sz w:val="32"/>
          <w:szCs w:val="32"/>
        </w:rPr>
        <w:t>日之前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税务处理决定，根据《中华人民共和国税收征收管理法》第八条规定，现将有关事项告知如下： </w:t>
      </w:r>
    </w:p>
    <w:p w:rsidR="004D4DE2" w:rsidRDefault="00937573" w:rsidP="00846080">
      <w:pPr>
        <w:wordWrap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一、税务行政处理的事实、理由、依据及拟作出的处理决定内容：</w:t>
      </w:r>
    </w:p>
    <w:p w:rsidR="004D4DE2" w:rsidRDefault="00937573" w:rsidP="00846080">
      <w:pPr>
        <w:wordWrap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（一）违法事实：</w:t>
      </w:r>
    </w:p>
    <w:p w:rsidR="00D60DBB" w:rsidRDefault="006D5D46" w:rsidP="00846080">
      <w:pPr>
        <w:wordWrap w:val="0"/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</w:rPr>
      </w:pPr>
      <w:r w:rsidRPr="006D5D46">
        <w:rPr>
          <w:rFonts w:ascii="仿宋_GB2312" w:eastAsia="仿宋_GB2312" w:hAnsi="仿宋" w:cs="Times New Roman" w:hint="eastAsia"/>
          <w:sz w:val="32"/>
        </w:rPr>
        <w:t>经查明，你公司</w:t>
      </w:r>
      <w:r w:rsidR="00757288">
        <w:rPr>
          <w:rFonts w:ascii="仿宋_GB2312" w:eastAsia="仿宋_GB2312" w:hAnsi="仿宋" w:cs="Times New Roman" w:hint="eastAsia"/>
          <w:sz w:val="32"/>
        </w:rPr>
        <w:t>2022年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取得上海阅翊贸易有限公司</w:t>
      </w:r>
      <w:r w:rsidR="0055423A">
        <w:rPr>
          <w:rFonts w:ascii="仿宋_GB2312" w:eastAsia="仿宋_GB2312" w:hAnsi="宋体" w:hint="eastAsia"/>
          <w:sz w:val="32"/>
          <w:szCs w:val="32"/>
        </w:rPr>
        <w:t>开具的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263</w:t>
      </w:r>
      <w:r w:rsidR="0055423A">
        <w:rPr>
          <w:rFonts w:ascii="仿宋_GB2312" w:eastAsia="仿宋_GB2312" w:hAnsi="宋体" w:hint="eastAsia"/>
          <w:sz w:val="32"/>
          <w:szCs w:val="32"/>
        </w:rPr>
        <w:t>份增值税专用发票，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发票代码3100192130，发票号码20324253-20324325，44208051-44208150，50337051-50337100，50338376-50338400，58155876-58155890，货物或应税劳务名称为“*有色金属冶炼压延品*锌锭”，金额</w:t>
      </w:r>
      <w:r w:rsidR="00134A4A">
        <w:rPr>
          <w:rFonts w:ascii="仿宋_GB2312" w:eastAsia="仿宋_GB2312" w:hAnsi="宋体" w:hint="eastAsia"/>
          <w:sz w:val="32"/>
          <w:szCs w:val="32"/>
        </w:rPr>
        <w:t>合计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25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962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464.77元，税额</w:t>
      </w:r>
      <w:r w:rsidR="00134A4A">
        <w:rPr>
          <w:rFonts w:ascii="仿宋_GB2312" w:eastAsia="仿宋_GB2312" w:hAnsi="宋体" w:hint="eastAsia"/>
          <w:sz w:val="32"/>
          <w:szCs w:val="32"/>
        </w:rPr>
        <w:t>合计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3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375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120.33元，价税合计29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337</w:t>
      </w:r>
      <w:r w:rsidR="0055423A">
        <w:rPr>
          <w:rFonts w:ascii="仿宋_GB2312" w:eastAsia="仿宋_GB2312" w:hAnsi="宋体" w:hint="eastAsia"/>
          <w:sz w:val="32"/>
          <w:szCs w:val="32"/>
        </w:rPr>
        <w:t>,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585.1</w:t>
      </w:r>
      <w:r w:rsidR="0055423A">
        <w:rPr>
          <w:rFonts w:ascii="仿宋_GB2312" w:eastAsia="仿宋_GB2312" w:hAnsi="宋体" w:hint="eastAsia"/>
          <w:sz w:val="32"/>
          <w:szCs w:val="32"/>
        </w:rPr>
        <w:t>0</w:t>
      </w:r>
      <w:r w:rsidR="0055423A" w:rsidRPr="002D7979">
        <w:rPr>
          <w:rFonts w:ascii="仿宋_GB2312" w:eastAsia="仿宋_GB2312" w:hAnsi="宋体" w:hint="eastAsia"/>
          <w:sz w:val="32"/>
          <w:szCs w:val="32"/>
        </w:rPr>
        <w:t>元</w:t>
      </w:r>
      <w:r w:rsidR="0055423A">
        <w:rPr>
          <w:rFonts w:ascii="仿宋_GB2312" w:eastAsia="仿宋_GB2312" w:hAnsi="宋体" w:hint="eastAsia"/>
          <w:sz w:val="32"/>
          <w:szCs w:val="32"/>
        </w:rPr>
        <w:t>。</w:t>
      </w:r>
      <w:r w:rsidR="0055423A" w:rsidRPr="006D5D46">
        <w:rPr>
          <w:rFonts w:ascii="仿宋_GB2312" w:eastAsia="仿宋_GB2312" w:hAnsi="仿宋" w:cs="Times New Roman" w:hint="eastAsia"/>
          <w:sz w:val="32"/>
        </w:rPr>
        <w:t>上述发票已被</w:t>
      </w:r>
      <w:r w:rsidR="0055423A" w:rsidRPr="00643810">
        <w:rPr>
          <w:rFonts w:ascii="仿宋_GB2312" w:eastAsia="仿宋_GB2312" w:hAnsi="仿宋" w:cs="Times New Roman" w:hint="eastAsia"/>
          <w:sz w:val="32"/>
          <w:szCs w:val="32"/>
        </w:rPr>
        <w:t>国家税务总局</w:t>
      </w:r>
      <w:r w:rsidR="0055423A">
        <w:rPr>
          <w:rFonts w:ascii="仿宋_GB2312" w:eastAsia="仿宋_GB2312" w:hAnsi="仿宋" w:cs="Times New Roman" w:hint="eastAsia"/>
          <w:sz w:val="32"/>
          <w:szCs w:val="32"/>
        </w:rPr>
        <w:t>上海</w:t>
      </w:r>
      <w:r w:rsidR="0055423A" w:rsidRPr="00643810">
        <w:rPr>
          <w:rFonts w:ascii="仿宋_GB2312" w:eastAsia="仿宋_GB2312" w:hAnsi="仿宋" w:cs="Times New Roman" w:hint="eastAsia"/>
          <w:sz w:val="32"/>
          <w:szCs w:val="32"/>
        </w:rPr>
        <w:t>市税务局第</w:t>
      </w:r>
      <w:r w:rsidR="0055423A"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="0055423A" w:rsidRPr="00643810">
        <w:rPr>
          <w:rFonts w:ascii="仿宋_GB2312" w:eastAsia="仿宋_GB2312" w:hAnsi="仿宋" w:cs="Times New Roman" w:hint="eastAsia"/>
          <w:sz w:val="32"/>
          <w:szCs w:val="32"/>
        </w:rPr>
        <w:t>稽查局</w:t>
      </w:r>
      <w:r w:rsidR="0055423A" w:rsidRPr="006D5D46">
        <w:rPr>
          <w:rFonts w:ascii="仿宋_GB2312" w:eastAsia="仿宋_GB2312" w:hAnsi="仿宋" w:cs="Times New Roman" w:hint="eastAsia"/>
          <w:sz w:val="32"/>
        </w:rPr>
        <w:t>证实为虚开，不得作为合法有效的扣税凭证。</w:t>
      </w:r>
    </w:p>
    <w:p w:rsidR="00197C8D" w:rsidRPr="009210AF" w:rsidRDefault="0055423A" w:rsidP="00846080">
      <w:pPr>
        <w:wordWrap w:val="0"/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</w:rPr>
      </w:pPr>
      <w:r w:rsidRPr="006D5D46">
        <w:rPr>
          <w:rFonts w:ascii="仿宋_GB2312" w:eastAsia="仿宋_GB2312" w:hAnsi="仿宋" w:cs="Times New Roman" w:hint="eastAsia"/>
          <w:sz w:val="32"/>
        </w:rPr>
        <w:t>你公司</w:t>
      </w:r>
      <w:r>
        <w:rPr>
          <w:rFonts w:ascii="仿宋_GB2312" w:eastAsia="仿宋_GB2312" w:hAnsi="仿宋" w:cs="Times New Roman" w:hint="eastAsia"/>
          <w:sz w:val="32"/>
        </w:rPr>
        <w:t>2022年</w:t>
      </w:r>
      <w:r w:rsidRPr="002D7979">
        <w:rPr>
          <w:rFonts w:ascii="仿宋_GB2312" w:eastAsia="仿宋_GB2312" w:hAnsi="宋体" w:hint="eastAsia"/>
          <w:sz w:val="32"/>
          <w:szCs w:val="32"/>
        </w:rPr>
        <w:t>取得上海慎丰贸易有限公司</w:t>
      </w:r>
      <w:r>
        <w:rPr>
          <w:rFonts w:ascii="仿宋_GB2312" w:eastAsia="仿宋_GB2312" w:hAnsi="宋体" w:hint="eastAsia"/>
          <w:sz w:val="32"/>
          <w:szCs w:val="32"/>
        </w:rPr>
        <w:t>开具的</w:t>
      </w:r>
      <w:r w:rsidRPr="002D7979">
        <w:rPr>
          <w:rFonts w:ascii="仿宋_GB2312" w:eastAsia="仿宋_GB2312" w:hAnsi="宋体" w:hint="eastAsia"/>
          <w:sz w:val="32"/>
          <w:szCs w:val="32"/>
        </w:rPr>
        <w:t>284份增值税专用发票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2D7979">
        <w:rPr>
          <w:rFonts w:ascii="仿宋_GB2312" w:eastAsia="仿宋_GB2312" w:hAnsi="宋体" w:hint="eastAsia"/>
          <w:sz w:val="32"/>
          <w:szCs w:val="32"/>
        </w:rPr>
        <w:t>发票代码3100214130，发票号码00200201-00200300,00200351-00200449,50294716-50294800，货物或应税劳务名称为“有色金属冶炼压延品电解镍”，金额</w:t>
      </w:r>
      <w:r w:rsidR="00134A4A">
        <w:rPr>
          <w:rFonts w:ascii="仿宋_GB2312" w:eastAsia="仿宋_GB2312" w:hAnsi="宋体" w:hint="eastAsia"/>
          <w:sz w:val="32"/>
          <w:szCs w:val="32"/>
        </w:rPr>
        <w:t>合计</w:t>
      </w:r>
      <w:r w:rsidRPr="002D7979">
        <w:rPr>
          <w:rFonts w:ascii="仿宋_GB2312" w:eastAsia="仿宋_GB2312" w:hAnsi="宋体" w:hint="eastAsia"/>
          <w:sz w:val="32"/>
          <w:szCs w:val="32"/>
        </w:rPr>
        <w:t>26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505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732.04元，税额</w:t>
      </w:r>
      <w:r w:rsidR="00134A4A">
        <w:rPr>
          <w:rFonts w:ascii="仿宋_GB2312" w:eastAsia="仿宋_GB2312" w:hAnsi="宋体" w:hint="eastAsia"/>
          <w:sz w:val="32"/>
          <w:szCs w:val="32"/>
        </w:rPr>
        <w:t>合计</w:t>
      </w:r>
      <w:r w:rsidRPr="002D7979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445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745.65元，价税合计29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951</w:t>
      </w:r>
      <w:r>
        <w:rPr>
          <w:rFonts w:ascii="仿宋_GB2312" w:eastAsia="仿宋_GB2312" w:hAnsi="宋体" w:hint="eastAsia"/>
          <w:sz w:val="32"/>
          <w:szCs w:val="32"/>
        </w:rPr>
        <w:t>,</w:t>
      </w:r>
      <w:r w:rsidRPr="002D7979">
        <w:rPr>
          <w:rFonts w:ascii="仿宋_GB2312" w:eastAsia="仿宋_GB2312" w:hAnsi="宋体" w:hint="eastAsia"/>
          <w:sz w:val="32"/>
          <w:szCs w:val="32"/>
        </w:rPr>
        <w:t>477.69</w:t>
      </w:r>
      <w:r>
        <w:rPr>
          <w:rFonts w:ascii="仿宋_GB2312" w:eastAsia="仿宋_GB2312" w:hAnsi="宋体" w:hint="eastAsia"/>
          <w:sz w:val="32"/>
          <w:szCs w:val="32"/>
        </w:rPr>
        <w:t>元。</w:t>
      </w:r>
      <w:r w:rsidR="006D5D46" w:rsidRPr="006D5D46">
        <w:rPr>
          <w:rFonts w:ascii="仿宋_GB2312" w:eastAsia="仿宋_GB2312" w:hAnsi="仿宋" w:cs="Times New Roman" w:hint="eastAsia"/>
          <w:sz w:val="32"/>
        </w:rPr>
        <w:t>上述发票已被</w:t>
      </w:r>
      <w:r w:rsidR="006D5D46" w:rsidRPr="00643810">
        <w:rPr>
          <w:rFonts w:ascii="仿宋_GB2312" w:eastAsia="仿宋_GB2312" w:hAnsi="仿宋" w:cs="Times New Roman" w:hint="eastAsia"/>
          <w:sz w:val="32"/>
          <w:szCs w:val="32"/>
        </w:rPr>
        <w:t>国家税务总局</w:t>
      </w:r>
      <w:r>
        <w:rPr>
          <w:rFonts w:ascii="仿宋_GB2312" w:eastAsia="仿宋_GB2312" w:hAnsi="仿宋" w:cs="Times New Roman" w:hint="eastAsia"/>
          <w:sz w:val="32"/>
          <w:szCs w:val="32"/>
        </w:rPr>
        <w:t>上海</w:t>
      </w:r>
      <w:r w:rsidR="006D5D46" w:rsidRPr="00643810">
        <w:rPr>
          <w:rFonts w:ascii="仿宋_GB2312" w:eastAsia="仿宋_GB2312" w:hAnsi="仿宋" w:cs="Times New Roman" w:hint="eastAsia"/>
          <w:sz w:val="32"/>
          <w:szCs w:val="32"/>
        </w:rPr>
        <w:t>市</w:t>
      </w:r>
      <w:r w:rsidR="006D5D46" w:rsidRPr="00643810">
        <w:rPr>
          <w:rFonts w:ascii="仿宋_GB2312" w:eastAsia="仿宋_GB2312" w:hAnsi="仿宋" w:cs="Times New Roman" w:hint="eastAsia"/>
          <w:sz w:val="32"/>
          <w:szCs w:val="32"/>
        </w:rPr>
        <w:lastRenderedPageBreak/>
        <w:t>税务局第</w:t>
      </w:r>
      <w:r>
        <w:rPr>
          <w:rFonts w:ascii="仿宋_GB2312" w:eastAsia="仿宋_GB2312" w:hAnsi="仿宋" w:cs="Times New Roman" w:hint="eastAsia"/>
          <w:sz w:val="32"/>
          <w:szCs w:val="32"/>
        </w:rPr>
        <w:t>二</w:t>
      </w:r>
      <w:r w:rsidR="006D5D46" w:rsidRPr="00643810">
        <w:rPr>
          <w:rFonts w:ascii="仿宋_GB2312" w:eastAsia="仿宋_GB2312" w:hAnsi="仿宋" w:cs="Times New Roman" w:hint="eastAsia"/>
          <w:sz w:val="32"/>
          <w:szCs w:val="32"/>
        </w:rPr>
        <w:t>稽查局</w:t>
      </w:r>
      <w:r w:rsidR="006D5D46" w:rsidRPr="006D5D46">
        <w:rPr>
          <w:rFonts w:ascii="仿宋_GB2312" w:eastAsia="仿宋_GB2312" w:hAnsi="仿宋" w:cs="Times New Roman" w:hint="eastAsia"/>
          <w:sz w:val="32"/>
        </w:rPr>
        <w:t>证实为虚开，不得作为合法有效的扣税凭证。</w:t>
      </w:r>
    </w:p>
    <w:p w:rsidR="004D4DE2" w:rsidRDefault="00937573" w:rsidP="00846080">
      <w:pPr>
        <w:wordWrap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（二）拟处理决定：</w:t>
      </w:r>
    </w:p>
    <w:p w:rsidR="00D62388" w:rsidRPr="00D62388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D62388">
        <w:rPr>
          <w:rFonts w:ascii="仿宋_GB2312" w:eastAsia="仿宋_GB2312" w:hAnsi="仿宋" w:hint="eastAsia"/>
          <w:sz w:val="32"/>
          <w:szCs w:val="32"/>
        </w:rPr>
        <w:t>依照《中华人民共和国增值税暂行条例》第九条、《国家税务总局关于纳税人虚开增值税专用发票征补税款问题的公告》（国家税务总局公告〔2012〕33号）规定，纳税人取得虚开的增值税专用发票，不得作为增值税合法有效的扣税凭证抵扣其进项税额，拟补缴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公司2022年12月增值税税额6,820,865.98元。</w:t>
      </w:r>
    </w:p>
    <w:p w:rsidR="00D62388" w:rsidRPr="00D62388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D62388">
        <w:rPr>
          <w:rFonts w:ascii="仿宋_GB2312" w:eastAsia="仿宋_GB2312" w:hAnsi="仿宋" w:hint="eastAsia"/>
          <w:sz w:val="32"/>
          <w:szCs w:val="32"/>
        </w:rPr>
        <w:t>依照《中华人民共和国城市维护建设税法》（中华人民共和国主席令第五十一号）第一条、第二条、第四条规定，拟补缴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公司2022年12月城市维护建设税税额341,043.30元。</w:t>
      </w:r>
    </w:p>
    <w:p w:rsidR="00D62388" w:rsidRPr="00D62388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D62388">
        <w:rPr>
          <w:rFonts w:ascii="仿宋_GB2312" w:eastAsia="仿宋_GB2312" w:hAnsi="仿宋" w:hint="eastAsia"/>
          <w:sz w:val="32"/>
          <w:szCs w:val="32"/>
        </w:rPr>
        <w:t>依照《中华人民共和国教育法》第五十八条、《征收教育费附加的暂行规定》（国发〔1986〕50号）第二条、第三条规定，拟补缴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公司2022年12月教育费附加204,625.98元。</w:t>
      </w:r>
    </w:p>
    <w:p w:rsidR="00D62388" w:rsidRPr="00D62388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D62388">
        <w:rPr>
          <w:rFonts w:ascii="仿宋_GB2312" w:eastAsia="仿宋_GB2312" w:hAnsi="仿宋" w:hint="eastAsia"/>
          <w:sz w:val="32"/>
          <w:szCs w:val="32"/>
        </w:rPr>
        <w:t>依照《中华人民共和国教育法》第五十八条、《福建省人民政府关于调整地方教育附加征收标准等有关问题的通知》（闽政文〔2011〕230号）第一条、第二条规定，拟补缴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公司2022年12月地方教育附加136,417.32元。</w:t>
      </w:r>
    </w:p>
    <w:p w:rsidR="00D62388" w:rsidRPr="00D62388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="009210AF" w:rsidRPr="009210AF">
        <w:rPr>
          <w:rFonts w:hint="eastAsia"/>
        </w:rPr>
        <w:t xml:space="preserve"> </w:t>
      </w:r>
      <w:r w:rsidR="009210AF" w:rsidRPr="009210AF">
        <w:rPr>
          <w:rFonts w:ascii="仿宋_GB2312" w:eastAsia="仿宋_GB2312" w:hAnsi="仿宋" w:hint="eastAsia"/>
          <w:sz w:val="32"/>
          <w:szCs w:val="32"/>
        </w:rPr>
        <w:t>依照《中华人民共和国税收征收管理法》（中华人民共和国主席令第49号）第三十五条第二、四项，《中华人民共和国税收征收管理法实施细则》第四十七条，《中华人民共和国企业所得税法》第一条、第二条、第三条、《关于</w:t>
      </w:r>
      <w:r w:rsidR="009210AF" w:rsidRPr="009210AF">
        <w:rPr>
          <w:rFonts w:ascii="仿宋_GB2312" w:eastAsia="仿宋_GB2312" w:hAnsi="仿宋" w:hint="eastAsia"/>
          <w:sz w:val="32"/>
          <w:szCs w:val="32"/>
        </w:rPr>
        <w:lastRenderedPageBreak/>
        <w:t>印发&lt;企业所得税核定征收办法&gt;的通知》（国税发〔2008〕30号）第三条第二项、第四条第一项、第八条的规定，</w:t>
      </w:r>
      <w:r w:rsidRPr="00D62388">
        <w:rPr>
          <w:rFonts w:ascii="仿宋_GB2312" w:eastAsia="仿宋_GB2312" w:hAnsi="仿宋" w:hint="eastAsia"/>
          <w:sz w:val="32"/>
          <w:szCs w:val="32"/>
        </w:rPr>
        <w:t>拟补缴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公司2022年企业所得税4,844,809.40元。</w:t>
      </w:r>
    </w:p>
    <w:p w:rsidR="00BC3A2A" w:rsidRDefault="00D62388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 w:rsidRPr="00D62388">
        <w:rPr>
          <w:rFonts w:ascii="仿宋_GB2312" w:eastAsia="仿宋_GB2312" w:hAnsi="仿宋" w:hint="eastAsia"/>
          <w:sz w:val="32"/>
          <w:szCs w:val="32"/>
        </w:rPr>
        <w:t>依照《中华人民共和国税收征收管理法》（中华人民共和国主席令第49号）第三十二条、《中华人民共和国税收征收管理法实施细则》第七十五条规定，对</w:t>
      </w:r>
      <w:r w:rsidR="009D0EAE">
        <w:rPr>
          <w:rFonts w:ascii="仿宋_GB2312" w:eastAsia="仿宋_GB2312" w:hAnsi="仿宋" w:hint="eastAsia"/>
          <w:sz w:val="32"/>
          <w:szCs w:val="32"/>
        </w:rPr>
        <w:t>你</w:t>
      </w:r>
      <w:r w:rsidRPr="00D62388">
        <w:rPr>
          <w:rFonts w:ascii="仿宋_GB2312" w:eastAsia="仿宋_GB2312" w:hAnsi="仿宋" w:hint="eastAsia"/>
          <w:sz w:val="32"/>
          <w:szCs w:val="32"/>
        </w:rPr>
        <w:t>公司上述追缴税款从税款滞纳之日起至实际缴纳之日止加收滞纳金。</w:t>
      </w:r>
    </w:p>
    <w:p w:rsidR="004D4DE2" w:rsidRPr="00986AF2" w:rsidRDefault="00937573" w:rsidP="00846080">
      <w:pPr>
        <w:wordWrap w:val="0"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</w:rPr>
      </w:pPr>
      <w:r w:rsidRPr="00986AF2">
        <w:rPr>
          <w:rFonts w:ascii="仿宋_GB2312" w:eastAsia="仿宋_GB2312" w:hAnsi="仿宋" w:cs="Times New Roman" w:hint="eastAsia"/>
          <w:sz w:val="32"/>
        </w:rPr>
        <w:t>二、你公司有陈述、申辩的权利。请在我局</w:t>
      </w:r>
      <w:proofErr w:type="gramStart"/>
      <w:r w:rsidRPr="00986AF2">
        <w:rPr>
          <w:rFonts w:ascii="仿宋_GB2312" w:eastAsia="仿宋_GB2312" w:hAnsi="仿宋" w:cs="Times New Roman" w:hint="eastAsia"/>
          <w:sz w:val="32"/>
        </w:rPr>
        <w:t>作出</w:t>
      </w:r>
      <w:proofErr w:type="gramEnd"/>
      <w:r w:rsidRPr="00986AF2">
        <w:rPr>
          <w:rFonts w:ascii="仿宋_GB2312" w:eastAsia="仿宋_GB2312" w:hAnsi="仿宋" w:cs="Times New Roman" w:hint="eastAsia"/>
          <w:sz w:val="32"/>
        </w:rPr>
        <w:t xml:space="preserve">税务处理决定之前，到我局进行陈述、申辩或自行提供陈述、申辩材料；逾期不进行陈述、申辩的，视同放弃权利。 </w:t>
      </w:r>
    </w:p>
    <w:p w:rsidR="00DD1AFE" w:rsidRDefault="00DD1AFE" w:rsidP="00846080">
      <w:pPr>
        <w:wordWrap w:val="0"/>
        <w:spacing w:line="520" w:lineRule="exact"/>
        <w:ind w:firstLineChars="1800" w:firstLine="5760"/>
        <w:rPr>
          <w:rFonts w:ascii="仿宋_GB2312" w:eastAsia="仿宋_GB2312" w:hAnsi="仿宋" w:cs="Times New Roman"/>
          <w:sz w:val="32"/>
        </w:rPr>
      </w:pPr>
    </w:p>
    <w:p w:rsidR="004D4DE2" w:rsidRDefault="00937573" w:rsidP="00846080">
      <w:pPr>
        <w:wordWrap w:val="0"/>
        <w:spacing w:line="520" w:lineRule="exact"/>
        <w:ind w:firstLineChars="1800" w:firstLine="576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986AF2">
        <w:rPr>
          <w:rFonts w:ascii="仿宋_GB2312" w:eastAsia="仿宋_GB2312" w:hAnsi="仿宋" w:cs="Times New Roman" w:hint="eastAsia"/>
          <w:sz w:val="32"/>
        </w:rPr>
        <w:t>税务机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关（印章）   </w:t>
      </w:r>
      <w:r w:rsidR="00F748EC">
        <w:rPr>
          <w:rFonts w:ascii="仿宋_GB2312" w:eastAsia="仿宋_GB2312" w:hAnsi="仿宋" w:hint="eastAsia"/>
          <w:sz w:val="32"/>
          <w:szCs w:val="32"/>
        </w:rPr>
        <w:t>二Ｏ二六年四月十七日</w:t>
      </w:r>
    </w:p>
    <w:sectPr w:rsidR="004D4DE2" w:rsidSect="00DE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380" w:rsidRDefault="007B0380" w:rsidP="002E2531">
      <w:r>
        <w:separator/>
      </w:r>
    </w:p>
  </w:endnote>
  <w:endnote w:type="continuationSeparator" w:id="0">
    <w:p w:rsidR="007B0380" w:rsidRDefault="007B0380" w:rsidP="002E2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t3_biz_font_pu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380" w:rsidRDefault="007B0380" w:rsidP="002E2531">
      <w:r>
        <w:separator/>
      </w:r>
    </w:p>
  </w:footnote>
  <w:footnote w:type="continuationSeparator" w:id="0">
    <w:p w:rsidR="007B0380" w:rsidRDefault="007B0380" w:rsidP="002E2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1947CF"/>
    <w:rsid w:val="BBEA4519"/>
    <w:rsid w:val="EC2DFD72"/>
    <w:rsid w:val="F9A56319"/>
    <w:rsid w:val="FADF16CE"/>
    <w:rsid w:val="FF7EC6D2"/>
    <w:rsid w:val="FFF765EE"/>
    <w:rsid w:val="FFFF1E46"/>
    <w:rsid w:val="00024CEB"/>
    <w:rsid w:val="00030E81"/>
    <w:rsid w:val="00055DAB"/>
    <w:rsid w:val="000601CD"/>
    <w:rsid w:val="00080E0D"/>
    <w:rsid w:val="00094497"/>
    <w:rsid w:val="000A331F"/>
    <w:rsid w:val="00117DD4"/>
    <w:rsid w:val="00134A4A"/>
    <w:rsid w:val="00144743"/>
    <w:rsid w:val="0016752B"/>
    <w:rsid w:val="001767B3"/>
    <w:rsid w:val="00185DDA"/>
    <w:rsid w:val="00192B06"/>
    <w:rsid w:val="00194F81"/>
    <w:rsid w:val="00197C8D"/>
    <w:rsid w:val="001A0A14"/>
    <w:rsid w:val="001B20D0"/>
    <w:rsid w:val="001D57F7"/>
    <w:rsid w:val="002069C5"/>
    <w:rsid w:val="0022751F"/>
    <w:rsid w:val="00230918"/>
    <w:rsid w:val="00232F3A"/>
    <w:rsid w:val="00280B7A"/>
    <w:rsid w:val="002D5A48"/>
    <w:rsid w:val="002E2531"/>
    <w:rsid w:val="002E74F0"/>
    <w:rsid w:val="00317C6F"/>
    <w:rsid w:val="00326EE3"/>
    <w:rsid w:val="0035750B"/>
    <w:rsid w:val="00370C75"/>
    <w:rsid w:val="003929CC"/>
    <w:rsid w:val="0039425E"/>
    <w:rsid w:val="0039790F"/>
    <w:rsid w:val="003B7F9C"/>
    <w:rsid w:val="003C722D"/>
    <w:rsid w:val="003E18AA"/>
    <w:rsid w:val="003F706C"/>
    <w:rsid w:val="003F7A49"/>
    <w:rsid w:val="00416DFD"/>
    <w:rsid w:val="00452FAA"/>
    <w:rsid w:val="00454093"/>
    <w:rsid w:val="004817B8"/>
    <w:rsid w:val="00492517"/>
    <w:rsid w:val="0049253E"/>
    <w:rsid w:val="004A6E64"/>
    <w:rsid w:val="004C0250"/>
    <w:rsid w:val="004D4DE2"/>
    <w:rsid w:val="004F0AB2"/>
    <w:rsid w:val="00513041"/>
    <w:rsid w:val="0052164C"/>
    <w:rsid w:val="00524B20"/>
    <w:rsid w:val="00532898"/>
    <w:rsid w:val="005378F4"/>
    <w:rsid w:val="005421AD"/>
    <w:rsid w:val="00543232"/>
    <w:rsid w:val="0055423A"/>
    <w:rsid w:val="00571642"/>
    <w:rsid w:val="00582B74"/>
    <w:rsid w:val="0059147B"/>
    <w:rsid w:val="00591494"/>
    <w:rsid w:val="00592EDD"/>
    <w:rsid w:val="00597229"/>
    <w:rsid w:val="005B1006"/>
    <w:rsid w:val="005B2361"/>
    <w:rsid w:val="005D1AEC"/>
    <w:rsid w:val="005E346B"/>
    <w:rsid w:val="006203A4"/>
    <w:rsid w:val="00630F53"/>
    <w:rsid w:val="00635EB8"/>
    <w:rsid w:val="00642AF8"/>
    <w:rsid w:val="00660430"/>
    <w:rsid w:val="00662ADC"/>
    <w:rsid w:val="0066658B"/>
    <w:rsid w:val="00666888"/>
    <w:rsid w:val="00672B41"/>
    <w:rsid w:val="00683711"/>
    <w:rsid w:val="006850FB"/>
    <w:rsid w:val="006951B9"/>
    <w:rsid w:val="00696857"/>
    <w:rsid w:val="006B1335"/>
    <w:rsid w:val="006D5D46"/>
    <w:rsid w:val="006D686F"/>
    <w:rsid w:val="006F71F2"/>
    <w:rsid w:val="00700467"/>
    <w:rsid w:val="007174A5"/>
    <w:rsid w:val="00717FAE"/>
    <w:rsid w:val="00722269"/>
    <w:rsid w:val="00733A8B"/>
    <w:rsid w:val="00743F56"/>
    <w:rsid w:val="00750D75"/>
    <w:rsid w:val="0075446A"/>
    <w:rsid w:val="00754A6B"/>
    <w:rsid w:val="00757288"/>
    <w:rsid w:val="00761F93"/>
    <w:rsid w:val="0078740F"/>
    <w:rsid w:val="007B0380"/>
    <w:rsid w:val="007E5C5D"/>
    <w:rsid w:val="007F2BDE"/>
    <w:rsid w:val="007F5181"/>
    <w:rsid w:val="00800FCA"/>
    <w:rsid w:val="00821E8B"/>
    <w:rsid w:val="00823A5C"/>
    <w:rsid w:val="00846080"/>
    <w:rsid w:val="0086684E"/>
    <w:rsid w:val="00872BE6"/>
    <w:rsid w:val="00873C11"/>
    <w:rsid w:val="008906CB"/>
    <w:rsid w:val="008A728F"/>
    <w:rsid w:val="008B0E4E"/>
    <w:rsid w:val="008B2283"/>
    <w:rsid w:val="008B4058"/>
    <w:rsid w:val="008C54ED"/>
    <w:rsid w:val="008F1B90"/>
    <w:rsid w:val="008F27A1"/>
    <w:rsid w:val="00902919"/>
    <w:rsid w:val="00916D0C"/>
    <w:rsid w:val="00920C1A"/>
    <w:rsid w:val="009210AF"/>
    <w:rsid w:val="009244E1"/>
    <w:rsid w:val="00926FAD"/>
    <w:rsid w:val="00937573"/>
    <w:rsid w:val="0094760E"/>
    <w:rsid w:val="00986AF2"/>
    <w:rsid w:val="009B1CB6"/>
    <w:rsid w:val="009B74B6"/>
    <w:rsid w:val="009C5841"/>
    <w:rsid w:val="009D0C81"/>
    <w:rsid w:val="009D0EAE"/>
    <w:rsid w:val="00A05A40"/>
    <w:rsid w:val="00A203A6"/>
    <w:rsid w:val="00A36B2F"/>
    <w:rsid w:val="00A833E1"/>
    <w:rsid w:val="00A83A30"/>
    <w:rsid w:val="00A84E4A"/>
    <w:rsid w:val="00A9544A"/>
    <w:rsid w:val="00AC384D"/>
    <w:rsid w:val="00B1798B"/>
    <w:rsid w:val="00B26547"/>
    <w:rsid w:val="00B307AD"/>
    <w:rsid w:val="00B527E9"/>
    <w:rsid w:val="00B63EF4"/>
    <w:rsid w:val="00B70122"/>
    <w:rsid w:val="00B77428"/>
    <w:rsid w:val="00B80BF0"/>
    <w:rsid w:val="00B81363"/>
    <w:rsid w:val="00B90B64"/>
    <w:rsid w:val="00B91851"/>
    <w:rsid w:val="00B95463"/>
    <w:rsid w:val="00BA3A83"/>
    <w:rsid w:val="00BB3612"/>
    <w:rsid w:val="00BC14D1"/>
    <w:rsid w:val="00BC3A2A"/>
    <w:rsid w:val="00BE0ADB"/>
    <w:rsid w:val="00BF4113"/>
    <w:rsid w:val="00C01308"/>
    <w:rsid w:val="00C13F2F"/>
    <w:rsid w:val="00C24A57"/>
    <w:rsid w:val="00C343EA"/>
    <w:rsid w:val="00C425F8"/>
    <w:rsid w:val="00C65746"/>
    <w:rsid w:val="00C822FB"/>
    <w:rsid w:val="00C86C34"/>
    <w:rsid w:val="00C94769"/>
    <w:rsid w:val="00C94A14"/>
    <w:rsid w:val="00C962BB"/>
    <w:rsid w:val="00CD11DB"/>
    <w:rsid w:val="00CD26F0"/>
    <w:rsid w:val="00CD3F37"/>
    <w:rsid w:val="00CF449C"/>
    <w:rsid w:val="00CF55D8"/>
    <w:rsid w:val="00D03651"/>
    <w:rsid w:val="00D0762F"/>
    <w:rsid w:val="00D30C09"/>
    <w:rsid w:val="00D340C2"/>
    <w:rsid w:val="00D37801"/>
    <w:rsid w:val="00D436C0"/>
    <w:rsid w:val="00D46550"/>
    <w:rsid w:val="00D60DBB"/>
    <w:rsid w:val="00D62388"/>
    <w:rsid w:val="00D82888"/>
    <w:rsid w:val="00D93CB4"/>
    <w:rsid w:val="00DB7C50"/>
    <w:rsid w:val="00DC3124"/>
    <w:rsid w:val="00DD1AFE"/>
    <w:rsid w:val="00DE0DD8"/>
    <w:rsid w:val="00E04F7E"/>
    <w:rsid w:val="00E055D2"/>
    <w:rsid w:val="00E3243D"/>
    <w:rsid w:val="00E372A8"/>
    <w:rsid w:val="00E40DB9"/>
    <w:rsid w:val="00E4669D"/>
    <w:rsid w:val="00E77007"/>
    <w:rsid w:val="00EA5CAA"/>
    <w:rsid w:val="00EC1B77"/>
    <w:rsid w:val="00ED17A5"/>
    <w:rsid w:val="00ED2520"/>
    <w:rsid w:val="00ED69A6"/>
    <w:rsid w:val="00EE5658"/>
    <w:rsid w:val="00EE62CB"/>
    <w:rsid w:val="00EF176C"/>
    <w:rsid w:val="00EF45E5"/>
    <w:rsid w:val="00F0026C"/>
    <w:rsid w:val="00F22DFC"/>
    <w:rsid w:val="00F31D9F"/>
    <w:rsid w:val="00F36ADF"/>
    <w:rsid w:val="00F63087"/>
    <w:rsid w:val="00F748EC"/>
    <w:rsid w:val="00FA558A"/>
    <w:rsid w:val="00FB305D"/>
    <w:rsid w:val="00FC2979"/>
    <w:rsid w:val="00FC4C3F"/>
    <w:rsid w:val="00FD0BDD"/>
    <w:rsid w:val="00FD23C4"/>
    <w:rsid w:val="00FD6699"/>
    <w:rsid w:val="00FF59BB"/>
    <w:rsid w:val="00FF6FCD"/>
    <w:rsid w:val="33365E29"/>
    <w:rsid w:val="3BBF0D4F"/>
    <w:rsid w:val="3DB6C5D9"/>
    <w:rsid w:val="3FF7E826"/>
    <w:rsid w:val="4A1947CF"/>
    <w:rsid w:val="4FFB6566"/>
    <w:rsid w:val="57AF3031"/>
    <w:rsid w:val="69BFCC0D"/>
    <w:rsid w:val="77FF8179"/>
    <w:rsid w:val="7BF79FD7"/>
    <w:rsid w:val="7DA53D97"/>
    <w:rsid w:val="7ECB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NormalIndent1"/>
    <w:qFormat/>
    <w:rsid w:val="004D4D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rsid w:val="004D4DE2"/>
    <w:pPr>
      <w:spacing w:line="660" w:lineRule="exact"/>
      <w:ind w:firstLineChars="200" w:firstLine="720"/>
    </w:pPr>
    <w:rPr>
      <w:rFonts w:eastAsia="楷体_GB2312"/>
      <w:sz w:val="36"/>
      <w:szCs w:val="36"/>
    </w:rPr>
  </w:style>
  <w:style w:type="paragraph" w:styleId="a3">
    <w:name w:val="Normal Indent"/>
    <w:basedOn w:val="a"/>
    <w:qFormat/>
    <w:rsid w:val="004D4DE2"/>
    <w:pPr>
      <w:ind w:firstLineChars="200" w:firstLine="420"/>
    </w:pPr>
  </w:style>
  <w:style w:type="paragraph" w:styleId="a4">
    <w:name w:val="header"/>
    <w:basedOn w:val="a"/>
    <w:link w:val="Char"/>
    <w:rsid w:val="002E2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25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E2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25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7179</TotalTime>
  <Pages>3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513</cp:revision>
  <cp:lastPrinted>2026-04-17T08:26:00Z</cp:lastPrinted>
  <dcterms:created xsi:type="dcterms:W3CDTF">2018-07-12T23:11:00Z</dcterms:created>
  <dcterms:modified xsi:type="dcterms:W3CDTF">2026-04-20T08:10:00Z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