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</w:rPr>
        <w:t>附2：报名登记表</w:t>
      </w:r>
    </w:p>
    <w:bookmarkEnd w:id="0"/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page" w:horzAnchor="margin" w:tblpY="2177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879"/>
        <w:gridCol w:w="720"/>
        <w:gridCol w:w="900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eastAsia="zh-CN"/>
              </w:rPr>
              <w:t>国家税务总局宁德市税务局12366纳税缴费服务咨询外包采购项目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审核情况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供应商营业执照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授权委托人或法人相关材料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齐全打勾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供应商名称：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地址：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联系人：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邮箱：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联系电话：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传真：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43ECB"/>
    <w:rsid w:val="707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2023-03-10T07:40:00Z</dcterms:created>
  <dc:creator>范林春</dc:creator>
  <cp:lastModifiedBy>范林春</cp:lastModifiedBy>
  <dcterms:modified xsi:type="dcterms:W3CDTF">2023-03-10T07:41:20Z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