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D5" w:rsidRDefault="00946FD0">
      <w:pPr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附件（</w:t>
      </w:r>
      <w:r>
        <w:rPr>
          <w:rFonts w:ascii="仿宋" w:eastAsia="仿宋" w:hAnsi="仿宋" w:hint="eastAsia"/>
          <w:b/>
          <w:sz w:val="28"/>
          <w:szCs w:val="24"/>
        </w:rPr>
        <w:t>1</w:t>
      </w:r>
      <w:r>
        <w:rPr>
          <w:rFonts w:ascii="仿宋" w:eastAsia="仿宋" w:hAnsi="仿宋" w:hint="eastAsia"/>
          <w:b/>
          <w:sz w:val="28"/>
          <w:szCs w:val="24"/>
        </w:rPr>
        <w:t>）：</w:t>
      </w:r>
      <w:r>
        <w:rPr>
          <w:rFonts w:ascii="仿宋" w:eastAsia="仿宋" w:hAnsi="仿宋"/>
          <w:b/>
          <w:sz w:val="28"/>
          <w:szCs w:val="24"/>
        </w:rPr>
        <w:t>评分</w:t>
      </w:r>
      <w:r>
        <w:rPr>
          <w:rFonts w:ascii="仿宋" w:eastAsia="仿宋" w:hAnsi="仿宋" w:hint="eastAsia"/>
          <w:b/>
          <w:sz w:val="28"/>
          <w:szCs w:val="24"/>
        </w:rPr>
        <w:t>规则</w:t>
      </w:r>
    </w:p>
    <w:p w:rsidR="007E33D5" w:rsidRDefault="00946FD0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评分</w:t>
      </w:r>
      <w:r>
        <w:rPr>
          <w:rFonts w:ascii="宋体" w:hAnsi="宋体" w:cs="宋体"/>
          <w:color w:val="000000"/>
          <w:sz w:val="22"/>
        </w:rPr>
        <w:t>标准</w:t>
      </w:r>
      <w:r>
        <w:rPr>
          <w:rFonts w:ascii="宋体" w:hAnsi="宋体" w:cs="宋体" w:hint="eastAsia"/>
          <w:color w:val="000000"/>
          <w:sz w:val="22"/>
        </w:rPr>
        <w:t>由技术</w:t>
      </w:r>
      <w:r>
        <w:rPr>
          <w:rFonts w:ascii="宋体" w:hAnsi="宋体" w:cs="宋体"/>
          <w:color w:val="000000"/>
          <w:sz w:val="22"/>
        </w:rPr>
        <w:t>部分和报价部分组成，</w:t>
      </w:r>
      <w:r>
        <w:rPr>
          <w:rFonts w:ascii="宋体" w:hAnsi="宋体" w:cs="宋体" w:hint="eastAsia"/>
          <w:color w:val="000000"/>
          <w:sz w:val="22"/>
        </w:rPr>
        <w:t>各部分评分</w:t>
      </w:r>
      <w:proofErr w:type="gramStart"/>
      <w:r>
        <w:rPr>
          <w:rFonts w:ascii="宋体" w:hAnsi="宋体" w:cs="宋体" w:hint="eastAsia"/>
          <w:color w:val="000000"/>
          <w:sz w:val="22"/>
        </w:rPr>
        <w:t>分</w:t>
      </w:r>
      <w:proofErr w:type="gramEnd"/>
      <w:r>
        <w:rPr>
          <w:rFonts w:ascii="宋体" w:hAnsi="宋体" w:cs="宋体" w:hint="eastAsia"/>
          <w:color w:val="000000"/>
          <w:sz w:val="22"/>
        </w:rPr>
        <w:t>值分布如下：</w:t>
      </w:r>
    </w:p>
    <w:p w:rsidR="007E33D5" w:rsidRDefault="00946FD0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PT</w:t>
      </w:r>
      <w:r>
        <w:rPr>
          <w:rFonts w:ascii="宋体" w:hAnsi="宋体" w:cs="宋体" w:hint="eastAsia"/>
          <w:color w:val="000000"/>
          <w:sz w:val="22"/>
        </w:rPr>
        <w:t>：技术部分评分</w:t>
      </w:r>
      <w:r>
        <w:rPr>
          <w:rFonts w:ascii="宋体" w:hAnsi="宋体" w:cs="宋体" w:hint="eastAsia"/>
          <w:color w:val="000000"/>
          <w:sz w:val="22"/>
        </w:rPr>
        <w:t xml:space="preserve">              </w:t>
      </w:r>
      <w:r>
        <w:rPr>
          <w:rFonts w:ascii="宋体" w:hAnsi="宋体" w:cs="宋体" w:hint="eastAsia"/>
          <w:color w:val="000000"/>
          <w:sz w:val="22"/>
        </w:rPr>
        <w:t>满分</w:t>
      </w:r>
      <w:r w:rsidR="006A26C0">
        <w:rPr>
          <w:rFonts w:ascii="宋体" w:hAnsi="宋体" w:cs="宋体" w:hint="eastAsia"/>
          <w:color w:val="000000"/>
          <w:sz w:val="22"/>
        </w:rPr>
        <w:t>6</w:t>
      </w:r>
      <w:r>
        <w:rPr>
          <w:rFonts w:ascii="宋体" w:hAnsi="宋体" w:cs="宋体" w:hint="eastAsia"/>
          <w:color w:val="000000"/>
          <w:sz w:val="22"/>
        </w:rPr>
        <w:t>0</w:t>
      </w:r>
      <w:r>
        <w:rPr>
          <w:rFonts w:ascii="宋体" w:hAnsi="宋体" w:cs="宋体" w:hint="eastAsia"/>
          <w:color w:val="000000"/>
          <w:sz w:val="22"/>
        </w:rPr>
        <w:t>分</w:t>
      </w:r>
    </w:p>
    <w:p w:rsidR="007E33D5" w:rsidRDefault="00946FD0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PF</w:t>
      </w:r>
      <w:r>
        <w:rPr>
          <w:rFonts w:ascii="宋体" w:hAnsi="宋体" w:cs="宋体" w:hint="eastAsia"/>
          <w:color w:val="000000"/>
          <w:sz w:val="22"/>
        </w:rPr>
        <w:t>：报价部分评分</w:t>
      </w:r>
      <w:r>
        <w:rPr>
          <w:rFonts w:ascii="宋体" w:hAnsi="宋体" w:cs="宋体" w:hint="eastAsia"/>
          <w:color w:val="000000"/>
          <w:sz w:val="22"/>
        </w:rPr>
        <w:t xml:space="preserve">              </w:t>
      </w:r>
      <w:r>
        <w:rPr>
          <w:rFonts w:ascii="宋体" w:hAnsi="宋体" w:cs="宋体" w:hint="eastAsia"/>
          <w:color w:val="000000"/>
          <w:sz w:val="22"/>
        </w:rPr>
        <w:t>满分</w:t>
      </w:r>
      <w:r w:rsidR="006A26C0">
        <w:rPr>
          <w:rFonts w:ascii="宋体" w:hAnsi="宋体" w:cs="宋体" w:hint="eastAsia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>0</w:t>
      </w:r>
      <w:r>
        <w:rPr>
          <w:rFonts w:ascii="宋体" w:hAnsi="宋体" w:cs="宋体" w:hint="eastAsia"/>
          <w:color w:val="000000"/>
          <w:sz w:val="22"/>
        </w:rPr>
        <w:t>分</w:t>
      </w:r>
    </w:p>
    <w:p w:rsidR="007E33D5" w:rsidRDefault="00946FD0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综合得分：</w:t>
      </w:r>
      <w:r>
        <w:rPr>
          <w:rFonts w:ascii="宋体" w:hAnsi="宋体" w:cs="宋体" w:hint="eastAsia"/>
          <w:color w:val="000000"/>
          <w:sz w:val="22"/>
        </w:rPr>
        <w:t>P=PT+PF</w:t>
      </w:r>
    </w:p>
    <w:p w:rsidR="007E33D5" w:rsidRDefault="00946FD0" w:rsidP="00A85ACA">
      <w:pPr>
        <w:spacing w:beforeLines="50" w:afterLines="50" w:line="38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（一）技术部分评分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PT        </w:t>
      </w:r>
      <w:r>
        <w:rPr>
          <w:rFonts w:ascii="宋体" w:hAnsi="宋体" w:cs="宋体" w:hint="eastAsia"/>
          <w:b/>
          <w:bCs/>
          <w:color w:val="000000"/>
          <w:sz w:val="24"/>
        </w:rPr>
        <w:t>（</w:t>
      </w:r>
      <w:r>
        <w:rPr>
          <w:rFonts w:ascii="宋体" w:hAnsi="宋体" w:cs="宋体"/>
          <w:b/>
          <w:bCs/>
          <w:color w:val="000000"/>
          <w:sz w:val="24"/>
        </w:rPr>
        <w:t>PT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</w:rPr>
        <w:t>满分</w:t>
      </w:r>
      <w:r w:rsidR="006A26C0">
        <w:rPr>
          <w:rFonts w:ascii="宋体" w:hAnsi="宋体" w:cs="宋体" w:hint="eastAsia"/>
          <w:b/>
          <w:bCs/>
          <w:color w:val="000000"/>
          <w:sz w:val="24"/>
        </w:rPr>
        <w:t>6</w:t>
      </w:r>
      <w:r>
        <w:rPr>
          <w:rFonts w:ascii="宋体" w:hAnsi="宋体" w:cs="宋体" w:hint="eastAsia"/>
          <w:b/>
          <w:bCs/>
          <w:color w:val="000000"/>
          <w:sz w:val="24"/>
        </w:rPr>
        <w:t>0</w:t>
      </w:r>
      <w:r>
        <w:rPr>
          <w:rFonts w:ascii="宋体" w:hAnsi="宋体" w:cs="宋体" w:hint="eastAsia"/>
          <w:b/>
          <w:bCs/>
          <w:color w:val="000000"/>
          <w:sz w:val="24"/>
        </w:rPr>
        <w:t>分、最低分为</w:t>
      </w:r>
      <w:r>
        <w:rPr>
          <w:rFonts w:ascii="宋体" w:hAnsi="宋体" w:cs="宋体" w:hint="eastAsia"/>
          <w:b/>
          <w:bCs/>
          <w:color w:val="000000"/>
          <w:sz w:val="24"/>
        </w:rPr>
        <w:t>0</w:t>
      </w:r>
      <w:r>
        <w:rPr>
          <w:rFonts w:ascii="宋体" w:hAnsi="宋体" w:cs="宋体" w:hint="eastAsia"/>
          <w:b/>
          <w:bCs/>
          <w:color w:val="000000"/>
          <w:sz w:val="24"/>
        </w:rPr>
        <w:t>分）</w:t>
      </w:r>
    </w:p>
    <w:p w:rsidR="007E33D5" w:rsidRDefault="00946FD0">
      <w:pPr>
        <w:adjustRightInd w:val="0"/>
        <w:snapToGrid w:val="0"/>
        <w:spacing w:line="440" w:lineRule="exact"/>
        <w:ind w:firstLineChars="200" w:firstLine="440"/>
        <w:jc w:val="left"/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技术</w:t>
      </w:r>
      <w:r>
        <w:rPr>
          <w:rFonts w:ascii="宋体" w:hAnsi="宋体" w:cs="宋体"/>
          <w:color w:val="000000"/>
          <w:sz w:val="22"/>
        </w:rPr>
        <w:t>参数完全达到货物要求配置</w:t>
      </w:r>
      <w:r>
        <w:rPr>
          <w:rFonts w:ascii="宋体" w:hAnsi="宋体" w:cs="宋体" w:hint="eastAsia"/>
          <w:color w:val="000000"/>
          <w:sz w:val="22"/>
        </w:rPr>
        <w:t>参数</w:t>
      </w:r>
      <w:r>
        <w:rPr>
          <w:rFonts w:ascii="宋体" w:hAnsi="宋体" w:cs="宋体"/>
          <w:color w:val="000000"/>
          <w:sz w:val="22"/>
        </w:rPr>
        <w:t>的得</w:t>
      </w:r>
      <w:r w:rsidR="006A26C0">
        <w:rPr>
          <w:rFonts w:ascii="宋体" w:hAnsi="宋体" w:cs="宋体" w:hint="eastAsia"/>
          <w:color w:val="000000"/>
          <w:sz w:val="22"/>
        </w:rPr>
        <w:t>6</w:t>
      </w:r>
      <w:r>
        <w:rPr>
          <w:rFonts w:ascii="宋体" w:hAnsi="宋体" w:cs="宋体" w:hint="eastAsia"/>
          <w:color w:val="000000"/>
          <w:sz w:val="22"/>
        </w:rPr>
        <w:t>0</w:t>
      </w:r>
      <w:r>
        <w:rPr>
          <w:rFonts w:ascii="宋体" w:hAnsi="宋体" w:cs="宋体" w:hint="eastAsia"/>
          <w:color w:val="000000"/>
          <w:sz w:val="22"/>
        </w:rPr>
        <w:t>分</w:t>
      </w:r>
      <w:r>
        <w:rPr>
          <w:rFonts w:ascii="宋体" w:hAnsi="宋体" w:cs="宋体"/>
          <w:color w:val="000000"/>
          <w:sz w:val="22"/>
        </w:rPr>
        <w:t>。以下</w:t>
      </w:r>
      <w:r>
        <w:rPr>
          <w:rFonts w:ascii="宋体" w:hAnsi="宋体" w:cs="宋体" w:hint="eastAsia"/>
          <w:color w:val="000000"/>
          <w:sz w:val="22"/>
        </w:rPr>
        <w:t>项目</w:t>
      </w:r>
      <w:r>
        <w:rPr>
          <w:rFonts w:ascii="宋体" w:hAnsi="宋体" w:cs="宋体"/>
          <w:color w:val="000000"/>
          <w:sz w:val="22"/>
        </w:rPr>
        <w:t>负偏离或者不符合的，</w:t>
      </w:r>
      <w:r>
        <w:rPr>
          <w:rFonts w:ascii="宋体" w:hAnsi="宋体" w:cs="宋体" w:hint="eastAsia"/>
          <w:color w:val="000000"/>
          <w:sz w:val="22"/>
        </w:rPr>
        <w:t>每</w:t>
      </w:r>
      <w:r>
        <w:rPr>
          <w:rFonts w:ascii="宋体" w:hAnsi="宋体" w:cs="宋体"/>
          <w:color w:val="000000"/>
          <w:sz w:val="22"/>
        </w:rPr>
        <w:t>项</w:t>
      </w:r>
      <w:r>
        <w:rPr>
          <w:rFonts w:ascii="宋体" w:hAnsi="宋体" w:cs="宋体" w:hint="eastAsia"/>
          <w:color w:val="000000"/>
          <w:sz w:val="22"/>
        </w:rPr>
        <w:t>扣</w:t>
      </w:r>
      <w:r w:rsidR="006A26C0">
        <w:rPr>
          <w:rFonts w:ascii="宋体" w:hAnsi="宋体" w:cs="宋体" w:hint="eastAsia"/>
          <w:color w:val="000000"/>
          <w:sz w:val="22"/>
        </w:rPr>
        <w:t>20</w:t>
      </w:r>
      <w:r>
        <w:rPr>
          <w:rFonts w:ascii="宋体" w:hAnsi="宋体" w:cs="宋体" w:hint="eastAsia"/>
          <w:color w:val="000000"/>
          <w:sz w:val="22"/>
        </w:rPr>
        <w:t>分</w:t>
      </w:r>
      <w:r>
        <w:rPr>
          <w:rFonts w:ascii="宋体" w:hAnsi="宋体" w:cs="宋体"/>
          <w:color w:val="000000"/>
          <w:sz w:val="22"/>
        </w:rPr>
        <w:t>，扣完为止。</w:t>
      </w:r>
    </w:p>
    <w:tbl>
      <w:tblPr>
        <w:tblStyle w:val="a5"/>
        <w:tblW w:w="8186" w:type="dxa"/>
        <w:tblLayout w:type="fixed"/>
        <w:tblLook w:val="04A0"/>
      </w:tblPr>
      <w:tblGrid>
        <w:gridCol w:w="752"/>
        <w:gridCol w:w="7434"/>
      </w:tblGrid>
      <w:tr w:rsidR="007E33D5">
        <w:trPr>
          <w:trHeight w:val="320"/>
        </w:trPr>
        <w:tc>
          <w:tcPr>
            <w:tcW w:w="752" w:type="dxa"/>
          </w:tcPr>
          <w:p w:rsidR="007E33D5" w:rsidRDefault="00946FD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434" w:type="dxa"/>
          </w:tcPr>
          <w:p w:rsidR="007E33D5" w:rsidRDefault="00A85ACA" w:rsidP="0081448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投标人2018年1月1日以来，与市级</w:t>
            </w:r>
            <w:r w:rsidR="00814487"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以上政府部门、上市工作（仅指上市公司本身，不含旗下企业）或非上市国有企业（仅指各级国资委直属企业，不含旗下企业）签署过宣传片拍摄、制作类项目合同</w:t>
            </w:r>
            <w:r w:rsidR="00814487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6A26C0">
              <w:rPr>
                <w:rFonts w:ascii="宋体" w:hAnsi="宋体" w:cs="宋体" w:hint="eastAsia"/>
                <w:kern w:val="0"/>
                <w:szCs w:val="21"/>
              </w:rPr>
              <w:t>报价材料需提供合同复印件</w:t>
            </w:r>
            <w:r w:rsidR="00814487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6A26C0">
              <w:rPr>
                <w:rFonts w:ascii="宋体" w:hAnsi="宋体" w:cs="宋体" w:hint="eastAsia"/>
                <w:kern w:val="0"/>
                <w:szCs w:val="21"/>
              </w:rPr>
              <w:t>，得基准分10分，能提供上述</w:t>
            </w:r>
            <w:r w:rsidR="00814487">
              <w:rPr>
                <w:rFonts w:ascii="宋体" w:hAnsi="宋体" w:cs="宋体" w:hint="eastAsia"/>
                <w:kern w:val="0"/>
                <w:szCs w:val="21"/>
              </w:rPr>
              <w:t>合作</w:t>
            </w:r>
            <w:r w:rsidR="006A26C0">
              <w:rPr>
                <w:rFonts w:ascii="宋体" w:hAnsi="宋体" w:cs="宋体" w:hint="eastAsia"/>
                <w:kern w:val="0"/>
                <w:szCs w:val="21"/>
              </w:rPr>
              <w:t>单位推荐信的，每提供一份加5分，满分20分</w:t>
            </w:r>
            <w:r w:rsidR="00946FD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  <w:tr w:rsidR="007E33D5">
        <w:trPr>
          <w:trHeight w:val="336"/>
        </w:trPr>
        <w:tc>
          <w:tcPr>
            <w:tcW w:w="752" w:type="dxa"/>
          </w:tcPr>
          <w:p w:rsidR="007E33D5" w:rsidRDefault="003D0CF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434" w:type="dxa"/>
          </w:tcPr>
          <w:p w:rsidR="007E33D5" w:rsidRDefault="00A85ACA" w:rsidP="0081448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2018年1月1日以来，</w:t>
            </w:r>
            <w:r w:rsidR="003D0CF0">
              <w:rPr>
                <w:rFonts w:ascii="宋体" w:hAnsi="宋体" w:cs="宋体" w:hint="eastAsia"/>
                <w:kern w:val="0"/>
                <w:szCs w:val="21"/>
              </w:rPr>
              <w:t>签约单个合同项目款≥20万，得基准分</w:t>
            </w:r>
            <w:r w:rsidR="00E713A0">
              <w:rPr>
                <w:rFonts w:ascii="宋体" w:hAnsi="宋体" w:cs="宋体" w:hint="eastAsia"/>
                <w:kern w:val="0"/>
                <w:szCs w:val="21"/>
              </w:rPr>
              <w:t>10分，每多提供一份</w:t>
            </w:r>
            <w:r w:rsidR="00814487">
              <w:rPr>
                <w:rFonts w:ascii="宋体" w:hAnsi="宋体" w:cs="宋体" w:hint="eastAsia"/>
                <w:kern w:val="0"/>
                <w:szCs w:val="21"/>
              </w:rPr>
              <w:t>（合同项目款≥20万）</w:t>
            </w:r>
            <w:r w:rsidR="00E713A0">
              <w:rPr>
                <w:rFonts w:ascii="宋体" w:hAnsi="宋体" w:cs="宋体" w:hint="eastAsia"/>
                <w:kern w:val="0"/>
                <w:szCs w:val="21"/>
              </w:rPr>
              <w:t>加</w:t>
            </w:r>
            <w:r w:rsidR="00814487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E713A0">
              <w:rPr>
                <w:rFonts w:ascii="宋体" w:hAnsi="宋体" w:cs="宋体" w:hint="eastAsia"/>
                <w:kern w:val="0"/>
                <w:szCs w:val="21"/>
              </w:rPr>
              <w:t>分，满分20分；</w:t>
            </w:r>
          </w:p>
        </w:tc>
      </w:tr>
      <w:tr w:rsidR="007E33D5">
        <w:trPr>
          <w:trHeight w:val="336"/>
        </w:trPr>
        <w:tc>
          <w:tcPr>
            <w:tcW w:w="752" w:type="dxa"/>
          </w:tcPr>
          <w:p w:rsidR="007E33D5" w:rsidRDefault="003D0CF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434" w:type="dxa"/>
          </w:tcPr>
          <w:p w:rsidR="007E33D5" w:rsidRDefault="00D95934" w:rsidP="0081448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项目主要创作成员应具有丰富的项目经验，</w:t>
            </w:r>
            <w:r w:rsidR="00190A6C">
              <w:rPr>
                <w:rFonts w:ascii="宋体" w:hAnsi="宋体" w:cs="宋体" w:hint="eastAsia"/>
                <w:kern w:val="0"/>
                <w:szCs w:val="21"/>
              </w:rPr>
              <w:t>获过国家奖项者</w:t>
            </w:r>
            <w:proofErr w:type="gramStart"/>
            <w:r w:rsidR="00190A6C">
              <w:rPr>
                <w:rFonts w:ascii="宋体" w:hAnsi="宋体" w:cs="宋体" w:hint="eastAsia"/>
                <w:kern w:val="0"/>
                <w:szCs w:val="21"/>
              </w:rPr>
              <w:t>每项目</w:t>
            </w:r>
            <w:proofErr w:type="gramEnd"/>
            <w:r w:rsidR="003D0CF0">
              <w:rPr>
                <w:rFonts w:ascii="宋体" w:hAnsi="宋体" w:cs="宋体" w:hint="eastAsia"/>
                <w:kern w:val="0"/>
                <w:szCs w:val="21"/>
              </w:rPr>
              <w:t>得10分，</w:t>
            </w:r>
            <w:r w:rsidR="00814487">
              <w:rPr>
                <w:rFonts w:ascii="宋体" w:hAnsi="宋体" w:cs="宋体" w:hint="eastAsia"/>
                <w:kern w:val="0"/>
                <w:szCs w:val="21"/>
              </w:rPr>
              <w:t>获过省级奖项者</w:t>
            </w:r>
            <w:proofErr w:type="gramStart"/>
            <w:r w:rsidR="00814487">
              <w:rPr>
                <w:rFonts w:ascii="宋体" w:hAnsi="宋体" w:cs="宋体" w:hint="eastAsia"/>
                <w:kern w:val="0"/>
                <w:szCs w:val="21"/>
              </w:rPr>
              <w:t>每项目</w:t>
            </w:r>
            <w:proofErr w:type="gramEnd"/>
            <w:r w:rsidR="00814487">
              <w:rPr>
                <w:rFonts w:ascii="宋体" w:hAnsi="宋体" w:cs="宋体" w:hint="eastAsia"/>
                <w:kern w:val="0"/>
                <w:szCs w:val="21"/>
              </w:rPr>
              <w:t>得5分，</w:t>
            </w:r>
            <w:r w:rsidR="003D0CF0">
              <w:rPr>
                <w:rFonts w:ascii="宋体" w:hAnsi="宋体" w:cs="宋体" w:hint="eastAsia"/>
                <w:kern w:val="0"/>
                <w:szCs w:val="21"/>
              </w:rPr>
              <w:t>满分20分</w:t>
            </w:r>
            <w:r>
              <w:rPr>
                <w:rFonts w:ascii="宋体" w:hAnsi="宋体" w:cs="宋体" w:hint="eastAsia"/>
                <w:kern w:val="0"/>
                <w:szCs w:val="21"/>
              </w:rPr>
              <w:t>（需提供相关荣誉证书复印件并加盖公章）</w:t>
            </w:r>
            <w:r w:rsidR="00946FD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</w:tr>
    </w:tbl>
    <w:p w:rsidR="007E33D5" w:rsidRDefault="007E33D5"/>
    <w:p w:rsidR="007E33D5" w:rsidRDefault="00946FD0">
      <w:pPr>
        <w:spacing w:line="38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（二）报价部分评分（</w:t>
      </w:r>
      <w:r>
        <w:rPr>
          <w:rFonts w:ascii="宋体" w:hAnsi="宋体" w:cs="宋体" w:hint="eastAsia"/>
          <w:b/>
          <w:bCs/>
          <w:color w:val="000000"/>
          <w:sz w:val="24"/>
        </w:rPr>
        <w:t>PF</w:t>
      </w:r>
      <w:r>
        <w:rPr>
          <w:rFonts w:ascii="宋体" w:hAnsi="宋体" w:cs="宋体" w:hint="eastAsia"/>
          <w:b/>
          <w:bCs/>
          <w:color w:val="000000"/>
          <w:sz w:val="24"/>
        </w:rPr>
        <w:t>）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                </w:t>
      </w:r>
      <w:r>
        <w:rPr>
          <w:rFonts w:ascii="宋体" w:hAnsi="宋体" w:cs="宋体" w:hint="eastAsia"/>
          <w:b/>
          <w:bCs/>
          <w:color w:val="000000"/>
          <w:sz w:val="24"/>
        </w:rPr>
        <w:t>满分</w:t>
      </w:r>
      <w:r w:rsidR="006A26C0">
        <w:rPr>
          <w:rFonts w:ascii="宋体" w:hAnsi="宋体" w:cs="宋体" w:hint="eastAsia"/>
          <w:b/>
          <w:bCs/>
          <w:color w:val="000000"/>
          <w:sz w:val="24"/>
        </w:rPr>
        <w:t>4</w:t>
      </w:r>
      <w:r>
        <w:rPr>
          <w:rFonts w:ascii="宋体" w:hAnsi="宋体" w:cs="宋体" w:hint="eastAsia"/>
          <w:b/>
          <w:bCs/>
          <w:color w:val="000000"/>
          <w:sz w:val="24"/>
        </w:rPr>
        <w:t>0</w:t>
      </w:r>
      <w:r>
        <w:rPr>
          <w:rFonts w:ascii="宋体" w:hAnsi="宋体" w:cs="宋体" w:hint="eastAsia"/>
          <w:b/>
          <w:bCs/>
          <w:color w:val="000000"/>
          <w:sz w:val="24"/>
        </w:rPr>
        <w:t>分</w:t>
      </w:r>
    </w:p>
    <w:p w:rsidR="007E33D5" w:rsidRDefault="00946FD0">
      <w:pPr>
        <w:spacing w:line="42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采购小组将按下列方法计算各合格供应商的报价部分得分。</w:t>
      </w:r>
    </w:p>
    <w:p w:rsidR="007E33D5" w:rsidRDefault="00946FD0">
      <w:pPr>
        <w:spacing w:line="400" w:lineRule="exact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 xml:space="preserve">              F</w:t>
      </w:r>
      <w:r>
        <w:rPr>
          <w:rFonts w:asciiTheme="minorEastAsia" w:hAnsiTheme="minorEastAsia" w:cs="宋体" w:hint="eastAsia"/>
          <w:color w:val="000000"/>
          <w:sz w:val="22"/>
        </w:rPr>
        <w:t>低</w:t>
      </w:r>
    </w:p>
    <w:p w:rsidR="007E33D5" w:rsidRDefault="00946FD0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 xml:space="preserve">PF= </w:t>
      </w:r>
      <w:r>
        <w:rPr>
          <w:rFonts w:asciiTheme="minorEastAsia" w:hAnsiTheme="minorEastAsia" w:cs="宋体" w:hint="eastAsia"/>
          <w:color w:val="000000"/>
          <w:sz w:val="22"/>
        </w:rPr>
        <w:t>────────</w:t>
      </w:r>
      <w:r>
        <w:rPr>
          <w:rFonts w:asciiTheme="minorEastAsia" w:hAnsiTheme="minorEastAsia" w:cs="宋体" w:hint="eastAsia"/>
          <w:color w:val="000000"/>
          <w:sz w:val="22"/>
        </w:rPr>
        <w:t xml:space="preserve"> </w:t>
      </w:r>
      <w:r>
        <w:rPr>
          <w:rFonts w:asciiTheme="minorEastAsia" w:hAnsiTheme="minorEastAsia" w:cs="宋体" w:hint="eastAsia"/>
          <w:color w:val="000000"/>
          <w:sz w:val="22"/>
        </w:rPr>
        <w:t>×</w:t>
      </w:r>
      <w:r>
        <w:rPr>
          <w:rFonts w:asciiTheme="minorEastAsia" w:hAnsiTheme="minorEastAsia" w:cs="宋体"/>
          <w:color w:val="000000"/>
          <w:sz w:val="22"/>
        </w:rPr>
        <w:t>4</w:t>
      </w:r>
      <w:r>
        <w:rPr>
          <w:rFonts w:asciiTheme="minorEastAsia" w:hAnsiTheme="minorEastAsia" w:cs="宋体" w:hint="eastAsia"/>
          <w:color w:val="000000"/>
          <w:sz w:val="22"/>
        </w:rPr>
        <w:t>0%</w:t>
      </w:r>
      <w:r>
        <w:rPr>
          <w:rFonts w:asciiTheme="minorEastAsia" w:hAnsiTheme="minorEastAsia" w:cs="宋体" w:hint="eastAsia"/>
          <w:color w:val="000000"/>
          <w:sz w:val="22"/>
        </w:rPr>
        <w:t>×</w:t>
      </w:r>
      <w:r>
        <w:rPr>
          <w:rFonts w:asciiTheme="minorEastAsia" w:hAnsiTheme="minorEastAsia" w:cs="宋体" w:hint="eastAsia"/>
          <w:color w:val="000000"/>
          <w:sz w:val="22"/>
        </w:rPr>
        <w:t>100</w:t>
      </w:r>
    </w:p>
    <w:p w:rsidR="007E33D5" w:rsidRDefault="00946FD0">
      <w:pPr>
        <w:spacing w:line="400" w:lineRule="exact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 xml:space="preserve">               F</w:t>
      </w:r>
    </w:p>
    <w:p w:rsidR="007E33D5" w:rsidRDefault="00946FD0">
      <w:pPr>
        <w:spacing w:line="400" w:lineRule="exact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注：</w:t>
      </w:r>
      <w:r>
        <w:rPr>
          <w:rFonts w:asciiTheme="minorEastAsia" w:hAnsiTheme="minorEastAsia" w:cs="宋体" w:hint="eastAsia"/>
          <w:color w:val="000000"/>
          <w:sz w:val="22"/>
        </w:rPr>
        <w:t>1</w:t>
      </w:r>
      <w:r>
        <w:rPr>
          <w:rFonts w:asciiTheme="minorEastAsia" w:hAnsiTheme="minorEastAsia" w:cs="宋体" w:hint="eastAsia"/>
          <w:color w:val="000000"/>
          <w:sz w:val="22"/>
        </w:rPr>
        <w:t>、</w:t>
      </w:r>
      <w:r>
        <w:rPr>
          <w:rFonts w:asciiTheme="minorEastAsia" w:hAnsiTheme="minorEastAsia" w:cs="宋体" w:hint="eastAsia"/>
          <w:color w:val="000000"/>
          <w:sz w:val="22"/>
        </w:rPr>
        <w:t>PF</w:t>
      </w:r>
      <w:r>
        <w:rPr>
          <w:rFonts w:asciiTheme="minorEastAsia" w:hAnsiTheme="minorEastAsia" w:cs="宋体" w:hint="eastAsia"/>
          <w:color w:val="000000"/>
          <w:sz w:val="22"/>
        </w:rPr>
        <w:t>为报价部分得分。</w:t>
      </w:r>
    </w:p>
    <w:p w:rsidR="007E33D5" w:rsidRDefault="00946FD0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2</w:t>
      </w:r>
      <w:r>
        <w:rPr>
          <w:rFonts w:asciiTheme="minorEastAsia" w:hAnsiTheme="minorEastAsia" w:cs="宋体" w:hint="eastAsia"/>
          <w:color w:val="000000"/>
          <w:sz w:val="22"/>
        </w:rPr>
        <w:t>、</w:t>
      </w:r>
      <w:r>
        <w:rPr>
          <w:rFonts w:asciiTheme="minorEastAsia" w:hAnsiTheme="minorEastAsia" w:cs="宋体" w:hint="eastAsia"/>
          <w:color w:val="000000"/>
          <w:sz w:val="22"/>
        </w:rPr>
        <w:t>F</w:t>
      </w:r>
      <w:r>
        <w:rPr>
          <w:rFonts w:asciiTheme="minorEastAsia" w:hAnsiTheme="minorEastAsia" w:cs="宋体" w:hint="eastAsia"/>
          <w:color w:val="000000"/>
          <w:sz w:val="22"/>
        </w:rPr>
        <w:t>低为评分基准价</w:t>
      </w:r>
      <w:r>
        <w:rPr>
          <w:rFonts w:asciiTheme="minorEastAsia" w:hAnsiTheme="minorEastAsia" w:cs="宋体" w:hint="eastAsia"/>
          <w:color w:val="000000"/>
          <w:sz w:val="22"/>
        </w:rPr>
        <w:t>=</w:t>
      </w:r>
      <w:r>
        <w:rPr>
          <w:rFonts w:asciiTheme="minorEastAsia" w:hAnsiTheme="minorEastAsia" w:cs="宋体" w:hint="eastAsia"/>
          <w:color w:val="000000"/>
          <w:sz w:val="22"/>
        </w:rPr>
        <w:t>进入评分的各合格供应商中报价的最低值。</w:t>
      </w:r>
    </w:p>
    <w:p w:rsidR="007E33D5" w:rsidRDefault="00946FD0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3</w:t>
      </w:r>
      <w:r>
        <w:rPr>
          <w:rFonts w:asciiTheme="minorEastAsia" w:hAnsiTheme="minorEastAsia" w:cs="宋体" w:hint="eastAsia"/>
          <w:color w:val="000000"/>
          <w:sz w:val="22"/>
        </w:rPr>
        <w:t>、</w:t>
      </w:r>
      <w:r>
        <w:rPr>
          <w:rFonts w:asciiTheme="minorEastAsia" w:hAnsiTheme="minorEastAsia" w:cs="宋体" w:hint="eastAsia"/>
          <w:color w:val="000000"/>
          <w:sz w:val="22"/>
        </w:rPr>
        <w:t>F</w:t>
      </w:r>
      <w:r>
        <w:rPr>
          <w:rFonts w:asciiTheme="minorEastAsia" w:hAnsiTheme="minorEastAsia" w:cs="宋体" w:hint="eastAsia"/>
          <w:color w:val="000000"/>
          <w:sz w:val="22"/>
        </w:rPr>
        <w:t>为各合格供应商的报价。</w:t>
      </w:r>
    </w:p>
    <w:p w:rsidR="007E33D5" w:rsidRDefault="00946FD0">
      <w:pPr>
        <w:spacing w:line="400" w:lineRule="exact"/>
        <w:ind w:firstLineChars="200" w:firstLine="440"/>
        <w:rPr>
          <w:rFonts w:asciiTheme="minorEastAsia" w:hAnsiTheme="minorEastAsia" w:cs="宋体"/>
          <w:color w:val="000000"/>
          <w:sz w:val="22"/>
        </w:rPr>
      </w:pPr>
      <w:r>
        <w:rPr>
          <w:rFonts w:asciiTheme="minorEastAsia" w:hAnsiTheme="minorEastAsia" w:cs="宋体" w:hint="eastAsia"/>
          <w:color w:val="000000"/>
          <w:sz w:val="22"/>
        </w:rPr>
        <w:t>4</w:t>
      </w:r>
      <w:r>
        <w:rPr>
          <w:rFonts w:asciiTheme="minorEastAsia" w:hAnsiTheme="minorEastAsia" w:cs="宋体" w:hint="eastAsia"/>
          <w:color w:val="000000"/>
          <w:sz w:val="22"/>
        </w:rPr>
        <w:t>、计算分数时四舍五入取小数点后两位。</w:t>
      </w:r>
    </w:p>
    <w:p w:rsidR="007E33D5" w:rsidRDefault="007E33D5"/>
    <w:p w:rsidR="007E33D5" w:rsidRDefault="007E33D5"/>
    <w:sectPr w:rsidR="007E33D5" w:rsidSect="007E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D0" w:rsidRDefault="00946FD0" w:rsidP="00A85ACA">
      <w:r>
        <w:separator/>
      </w:r>
    </w:p>
  </w:endnote>
  <w:endnote w:type="continuationSeparator" w:id="0">
    <w:p w:rsidR="00946FD0" w:rsidRDefault="00946FD0" w:rsidP="00A8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D0" w:rsidRDefault="00946FD0" w:rsidP="00A85ACA">
      <w:r>
        <w:separator/>
      </w:r>
    </w:p>
  </w:footnote>
  <w:footnote w:type="continuationSeparator" w:id="0">
    <w:p w:rsidR="00946FD0" w:rsidRDefault="00946FD0" w:rsidP="00A85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128"/>
    <w:rsid w:val="00190A6C"/>
    <w:rsid w:val="0038520F"/>
    <w:rsid w:val="003D0CF0"/>
    <w:rsid w:val="005F177D"/>
    <w:rsid w:val="006A26C0"/>
    <w:rsid w:val="007E33D5"/>
    <w:rsid w:val="00814487"/>
    <w:rsid w:val="00946FD0"/>
    <w:rsid w:val="00A85ACA"/>
    <w:rsid w:val="00D95934"/>
    <w:rsid w:val="00E713A0"/>
    <w:rsid w:val="00F00128"/>
    <w:rsid w:val="01306C62"/>
    <w:rsid w:val="49A3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E3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3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E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E33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E33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薛隽彬</dc:creator>
  <cp:lastModifiedBy> </cp:lastModifiedBy>
  <cp:revision>3</cp:revision>
  <cp:lastPrinted>2019-05-22T03:09:00Z</cp:lastPrinted>
  <dcterms:created xsi:type="dcterms:W3CDTF">2018-10-24T03:46:00Z</dcterms:created>
  <dcterms:modified xsi:type="dcterms:W3CDTF">2019-05-22T03:09:00Z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