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82" w:rsidRPr="0053408B" w:rsidRDefault="00E43C82" w:rsidP="00E43C82">
      <w:pPr>
        <w:tabs>
          <w:tab w:val="center" w:pos="4153"/>
        </w:tabs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ab/>
      </w:r>
      <w:r w:rsidRPr="0053408B">
        <w:rPr>
          <w:rFonts w:ascii="仿宋_GB2312" w:eastAsia="仿宋_GB2312" w:hAnsi="仿宋" w:cs="Times New Roman" w:hint="eastAsia"/>
          <w:b/>
          <w:sz w:val="32"/>
          <w:szCs w:val="32"/>
        </w:rPr>
        <w:t>信息</w:t>
      </w:r>
      <w:r w:rsidR="0066005B" w:rsidRPr="0053408B">
        <w:rPr>
          <w:rFonts w:ascii="仿宋_GB2312" w:eastAsia="仿宋_GB2312" w:hAnsi="仿宋" w:cs="Times New Roman" w:hint="eastAsia"/>
          <w:b/>
          <w:sz w:val="32"/>
          <w:szCs w:val="32"/>
        </w:rPr>
        <w:t>类</w:t>
      </w:r>
      <w:r w:rsidRPr="0053408B">
        <w:rPr>
          <w:rFonts w:ascii="仿宋_GB2312" w:eastAsia="仿宋_GB2312" w:hAnsi="仿宋" w:cs="Times New Roman" w:hint="eastAsia"/>
          <w:b/>
          <w:sz w:val="32"/>
          <w:szCs w:val="32"/>
        </w:rPr>
        <w:t>设备</w:t>
      </w:r>
      <w:r w:rsidR="0066005B" w:rsidRPr="0053408B">
        <w:rPr>
          <w:rFonts w:ascii="仿宋_GB2312" w:eastAsia="仿宋_GB2312" w:hAnsi="仿宋" w:cs="Times New Roman" w:hint="eastAsia"/>
          <w:b/>
          <w:sz w:val="32"/>
          <w:szCs w:val="32"/>
        </w:rPr>
        <w:t>处置</w:t>
      </w:r>
      <w:r w:rsidRPr="0053408B">
        <w:rPr>
          <w:rFonts w:ascii="仿宋_GB2312" w:eastAsia="仿宋_GB2312" w:hAnsi="仿宋" w:cs="Times New Roman"/>
          <w:b/>
          <w:sz w:val="32"/>
          <w:szCs w:val="32"/>
        </w:rPr>
        <w:t>清单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23"/>
        <w:gridCol w:w="567"/>
        <w:gridCol w:w="575"/>
        <w:gridCol w:w="1133"/>
        <w:gridCol w:w="1264"/>
        <w:gridCol w:w="1134"/>
      </w:tblGrid>
      <w:tr w:rsidR="0066005B" w:rsidRPr="00DC1137" w:rsidTr="0053408B">
        <w:trPr>
          <w:trHeight w:val="31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楷体_GB2312" w:eastAsia="楷体_GB2312" w:hAnsi="Arial" w:cs="Arial"/>
                <w:kern w:val="0"/>
                <w:sz w:val="22"/>
              </w:rPr>
            </w:pPr>
            <w:r w:rsidRPr="007C72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资产</w:t>
            </w:r>
          </w:p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规格</w:t>
            </w:r>
          </w:p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E43C8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7C72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Default="0066005B" w:rsidP="00E43C8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入账</w:t>
            </w:r>
          </w:p>
          <w:p w:rsidR="0066005B" w:rsidRPr="00DC1137" w:rsidRDefault="0066005B" w:rsidP="00E43C8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Default="0066005B" w:rsidP="00E43C8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账面</w:t>
            </w:r>
          </w:p>
          <w:p w:rsidR="0066005B" w:rsidRPr="00DC1137" w:rsidRDefault="0066005B" w:rsidP="00E43C8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原值</w:t>
            </w:r>
          </w:p>
        </w:tc>
      </w:tr>
      <w:tr w:rsidR="0066005B" w:rsidRPr="00DC1137" w:rsidTr="0053408B">
        <w:trPr>
          <w:trHeight w:val="31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楷体_GB2312" w:eastAsia="楷体_GB2312" w:hAnsi="Arial" w:cs="Arial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OptiPlex 780DT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5,207.50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5,207.50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惠普台式电脑2012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3340MT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4,799.00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4,799.00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OptiPlex 780DT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5,207.50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5,207.50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惠普台式电脑2012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3340MT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4,799.00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4,799.00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联想启天</w:t>
            </w:r>
            <w:proofErr w:type="gramEnd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4,350.00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2009-08-23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4,350.00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OptiPlex 780DT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5,207.50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5,207.50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联想启天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M4350-B015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2,400.00</w:t>
            </w:r>
            <w:bookmarkStart w:id="0" w:name="_GoBack"/>
            <w:bookmarkEnd w:id="0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2,400.00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启天液晶</w:t>
            </w:r>
            <w:proofErr w:type="gramEnd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2,780.00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2,780.00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联想台式</w:t>
            </w:r>
            <w:proofErr w:type="gramStart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式</w:t>
            </w:r>
            <w:proofErr w:type="gramEnd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液晶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6,180.00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6,180.00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联想启天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M4350-B015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2,400.00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2,400.00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联想启天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M4350-B015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2,400.00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2,400.00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联想启天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M4350-B015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2,400.00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2,400.00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联想启天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M4350-B015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2,400.00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2,400.00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联想一体机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M7100Z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3,978.00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3,978.00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惠普台式电脑2012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3340MT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4,799.00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4,799.00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惠普台式电脑2012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3340MT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4,799.00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4,799.00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联想台式</w:t>
            </w:r>
            <w:proofErr w:type="gramStart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式</w:t>
            </w:r>
            <w:proofErr w:type="gramEnd"/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液晶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6,180.00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6,180.00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联想一体机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M7100Z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3,978.00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3,978.00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长城电脑俊杰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BPICZ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2,970.00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戴尔台式电脑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5,130.00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53408B" w:rsidP="0053408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合  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DC1137" w:rsidRDefault="0066005B" w:rsidP="0066005B">
            <w:pPr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207,584.50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联想THINKPAD T400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12,380.00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12,380.00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联想笔记本ThinkPad X230i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X230i 2306 4YC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7,273.00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7,273.00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联想便携计算机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联想朝阳E49A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4,470.00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05B" w:rsidRPr="00385A59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385A59">
              <w:rPr>
                <w:rFonts w:ascii="宋体" w:eastAsia="宋体" w:hAnsi="宋体" w:cs="Arial"/>
                <w:kern w:val="0"/>
                <w:sz w:val="18"/>
                <w:szCs w:val="18"/>
              </w:rPr>
              <w:t>2014.08.26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4,470.00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索尼笔记本电脑</w:t>
            </w:r>
          </w:p>
        </w:tc>
        <w:tc>
          <w:tcPr>
            <w:tcW w:w="14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VPCS138EC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7,980.00 </w:t>
            </w:r>
          </w:p>
        </w:tc>
        <w:tc>
          <w:tcPr>
            <w:tcW w:w="126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2011-02-14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7,980.00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惠普笔记本电脑*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惠普笔记本电脑*</w:t>
            </w:r>
          </w:p>
        </w:tc>
        <w:tc>
          <w:tcPr>
            <w:tcW w:w="14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索尼笔记本电脑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索尼笔记本电脑</w:t>
            </w:r>
          </w:p>
        </w:tc>
        <w:tc>
          <w:tcPr>
            <w:tcW w:w="14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  <w:tc>
          <w:tcPr>
            <w:tcW w:w="126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2010-12-31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4430S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惠普笔记本电脑*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4421S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5,500.00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53408B" w:rsidP="0053408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DC1137" w:rsidRDefault="0066005B" w:rsidP="0066005B">
            <w:pPr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66005B" w:rsidRDefault="0066005B" w:rsidP="0066005B"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66005B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66005B" w:rsidRDefault="0066005B" w:rsidP="0066005B"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66005B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66005B"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198,963.00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66005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三星移动存储器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三星移动存储器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三星移动存储器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三星移动存储器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三星移动存储器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三星移动存储器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三星移动存储器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三星移动存储器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三星移动存储器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三星移动存储器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2012-12-02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2,560.00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53408B" w:rsidP="0053408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DC1137" w:rsidRDefault="0066005B" w:rsidP="0066005B">
            <w:pPr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25,600.00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汉王扫描仪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5000A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汉王扫描仪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5000A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汉王扫描仪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5000A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汉王扫描仪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5000A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汉王扫描仪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5000A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汉王扫描仪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5000A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汉王扫描仪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5000A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I460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1,670.00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1,670.00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53408B" w:rsidP="0053408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DC1137" w:rsidRDefault="0066005B" w:rsidP="0066005B">
            <w:pPr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38,070.00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惠普M451NW彩色打印机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M451NW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5,780.00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5,780.00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联想激光打印机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LJ2650DN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1,750.00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1,750.00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联想激光打印机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LJ2650DN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1,750.00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1,750.00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针式打印机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得实AR-580Ⅱ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针式打印机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得实AR-580Ⅱ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针式打印机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得实AR-580Ⅱ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针式打印机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得实AR-580Ⅱ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针式打印机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得实AR-580Ⅱ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针式打印机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得实AR-580Ⅱ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针式打印机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得实AR-580Ⅱ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针式打印机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得实AR-580Ⅱ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针式打印机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得实AR-580Ⅱ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2,690.00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惠普激光打印机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CP1025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A3OKI双面打印机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B820DN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3,900.00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3,900.00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PVOXPVES3325IUD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PVOXPVES3325IUD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PVOXPVES3325IUD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PVOXPVES3325IUD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PVOXPVES3325IUD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三星打印机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PVOXPVES3325IUD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2014-07-15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820.00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富士施乐打印机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355d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1,000.00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富士施乐打印机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355d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1,000.00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富士施乐打印机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355d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1,000.00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施乐激光打印机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6,300.00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2010-12-15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6,300.00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联想激光打印机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uj2250n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2009-12-30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1,500.00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联想激光打印机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LJ2250N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2009-08-28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1,500.00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激光打印机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LJ2250N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2008-12-28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1,500.00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实达打印机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BP-690K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2,180.00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2004-12-24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2,180.00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惠普激光打印机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M1136MFP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1,445.00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1,445.00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53408B" w:rsidP="0053408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DC1137" w:rsidRDefault="0066005B" w:rsidP="0066005B">
            <w:pPr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61,735.00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HP多功能一体机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HP1522N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2,370.00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2009-03-17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2,370.00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HP多功能一体机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HP1522N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2,370.00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2009-03-17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2,370.00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HP多功能一体机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HP1522NF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2,780.00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2009-03-25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2,780.00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HP多功能一体机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HP1522NF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2,780.00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2009-03-25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2,780.00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HP多功能一体机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HP1522NF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2,780.00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2009-03-25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2,780.00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惠普激光一体机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1213nf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3,310.00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2011-12-01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3,310.00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夏普一体机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AR-2308N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16,200.00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16,200.00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惠普激光一体机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M1536DNF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2,800.00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2,800.00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53408B" w:rsidP="0053408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DC1137" w:rsidRDefault="0066005B" w:rsidP="0066005B">
            <w:pPr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C113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35,390.00 </w:t>
            </w:r>
          </w:p>
        </w:tc>
      </w:tr>
      <w:tr w:rsidR="0066005B" w:rsidRPr="00DC1137" w:rsidTr="0053408B">
        <w:trPr>
          <w:trHeight w:val="270"/>
          <w:jc w:val="center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53408B" w:rsidP="0053408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总   计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DC1137" w:rsidRDefault="0066005B" w:rsidP="0066005B">
            <w:pPr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137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DC1137" w:rsidRDefault="0066005B" w:rsidP="00DC1137"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18"/>
                <w:szCs w:val="18"/>
              </w:rPr>
            </w:pPr>
            <w:r w:rsidRPr="00DC1137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 xml:space="preserve">567,342.50 </w:t>
            </w:r>
          </w:p>
        </w:tc>
      </w:tr>
    </w:tbl>
    <w:p w:rsidR="00DC1137" w:rsidRDefault="00DC1137" w:rsidP="00DC1137">
      <w:pPr>
        <w:rPr>
          <w:rFonts w:ascii="仿宋_GB2312" w:eastAsia="仿宋_GB2312" w:hAnsi="仿宋" w:cs="Times New Roman"/>
          <w:sz w:val="32"/>
          <w:szCs w:val="32"/>
        </w:rPr>
      </w:pPr>
    </w:p>
    <w:sectPr w:rsidR="00DC1137" w:rsidSect="00DC11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C3" w:rsidRDefault="00BD32C3" w:rsidP="00E43C82">
      <w:r>
        <w:separator/>
      </w:r>
    </w:p>
  </w:endnote>
  <w:endnote w:type="continuationSeparator" w:id="0">
    <w:p w:rsidR="00BD32C3" w:rsidRDefault="00BD32C3" w:rsidP="00E4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2453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6005B" w:rsidRDefault="0066005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2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2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005B" w:rsidRDefault="006600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C3" w:rsidRDefault="00BD32C3" w:rsidP="00E43C82">
      <w:r>
        <w:separator/>
      </w:r>
    </w:p>
  </w:footnote>
  <w:footnote w:type="continuationSeparator" w:id="0">
    <w:p w:rsidR="00BD32C3" w:rsidRDefault="00BD32C3" w:rsidP="00E4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18"/>
    <w:rsid w:val="000B39FF"/>
    <w:rsid w:val="00115D48"/>
    <w:rsid w:val="001F38A5"/>
    <w:rsid w:val="00385A59"/>
    <w:rsid w:val="003C164C"/>
    <w:rsid w:val="003F41ED"/>
    <w:rsid w:val="0053408B"/>
    <w:rsid w:val="0066005B"/>
    <w:rsid w:val="007C7233"/>
    <w:rsid w:val="0080045E"/>
    <w:rsid w:val="00A65300"/>
    <w:rsid w:val="00AE4D9D"/>
    <w:rsid w:val="00BD32C3"/>
    <w:rsid w:val="00C1524D"/>
    <w:rsid w:val="00CC2C3D"/>
    <w:rsid w:val="00DC1137"/>
    <w:rsid w:val="00E43C82"/>
    <w:rsid w:val="00EB0718"/>
    <w:rsid w:val="00E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02DB5-E808-41D5-87E1-86BAE95B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071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B0718"/>
  </w:style>
  <w:style w:type="paragraph" w:styleId="a4">
    <w:name w:val="header"/>
    <w:basedOn w:val="a"/>
    <w:link w:val="Char0"/>
    <w:uiPriority w:val="99"/>
    <w:unhideWhenUsed/>
    <w:rsid w:val="00E43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3C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3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3C8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85A5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85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1140</Words>
  <Characters>6498</Characters>
  <Application>Microsoft Office Word</Application>
  <DocSecurity>0</DocSecurity>
  <Lines>54</Lines>
  <Paragraphs>15</Paragraphs>
  <ScaleCrop>false</ScaleCrop>
  <Company>PTGS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李海文</dc:creator>
  <cp:keywords/>
  <dc:description/>
  <cp:lastModifiedBy> </cp:lastModifiedBy>
  <cp:revision>4</cp:revision>
  <cp:lastPrinted>2020-12-10T00:28:00Z</cp:lastPrinted>
  <dcterms:created xsi:type="dcterms:W3CDTF">2020-12-14T01:12:00Z</dcterms:created>
  <dcterms:modified xsi:type="dcterms:W3CDTF">2020-12-14T01:23:00Z</dcterms:modified>
</cp:coreProperties>
</file>