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spacing w:beforeLines="0" w:afterLines="0"/>
        <w:outlineLvl w:val="2"/>
        <w:rPr>
          <w:rFonts w:hint="default" w:ascii="仿宋" w:hAnsi="仿宋" w:eastAsia="仿宋"/>
          <w:color w:val="auto"/>
          <w:sz w:val="28"/>
        </w:rPr>
      </w:pPr>
      <w:bookmarkStart w:id="0" w:name="_Toc72156711"/>
      <w:bookmarkStart w:id="1" w:name="_Toc72826882"/>
      <w:r>
        <w:rPr>
          <w:rFonts w:hint="eastAsia" w:ascii="仿宋" w:hAnsi="仿宋" w:eastAsia="仿宋"/>
          <w:color w:val="auto"/>
          <w:sz w:val="28"/>
          <w:lang w:val="en-US" w:eastAsia="zh-CN"/>
        </w:rPr>
        <w:t>1.</w:t>
      </w:r>
      <w:r>
        <w:rPr>
          <w:rFonts w:hint="eastAsia" w:ascii="仿宋" w:hAnsi="仿宋" w:eastAsia="仿宋"/>
          <w:color w:val="auto"/>
          <w:sz w:val="28"/>
        </w:rPr>
        <w:t>云书柜</w:t>
      </w:r>
      <w:bookmarkEnd w:id="0"/>
      <w:bookmarkEnd w:id="1"/>
    </w:p>
    <w:p>
      <w:pPr>
        <w:widowControl/>
        <w:spacing w:beforeLines="0" w:afterLines="0"/>
        <w:ind w:firstLine="560" w:firstLineChars="200"/>
        <w:textAlignment w:val="top"/>
        <w:rPr>
          <w:rFonts w:hint="default" w:ascii="仿宋" w:hAnsi="仿宋" w:eastAsia="仿宋"/>
          <w:color w:val="auto"/>
          <w:sz w:val="28"/>
        </w:rPr>
      </w:pPr>
      <w:r>
        <w:rPr>
          <w:rFonts w:hint="eastAsia" w:ascii="仿宋" w:hAnsi="仿宋" w:eastAsia="仿宋"/>
          <w:color w:val="000000"/>
          <w:kern w:val="0"/>
          <w:sz w:val="28"/>
        </w:rPr>
        <w:t>对接福建省电子税务局、福建省自助办税管理平台、福建省微电子税务局等，支撑二维码、八闽办税码扫码功能，实现多办税渠道的纸质文书和电子发票的打印。</w:t>
      </w:r>
    </w:p>
    <w:tbl>
      <w:tblPr>
        <w:tblStyle w:val="4"/>
        <w:tblW w:w="8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081"/>
        <w:gridCol w:w="5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DD6E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top"/>
              <w:rPr>
                <w:rFonts w:hint="default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参数名称</w:t>
            </w:r>
          </w:p>
        </w:tc>
        <w:tc>
          <w:tcPr>
            <w:tcW w:w="5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DD6E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top"/>
              <w:rPr>
                <w:rFonts w:hint="default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参数要求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1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default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触屏一体屏</w:t>
            </w:r>
          </w:p>
        </w:tc>
        <w:tc>
          <w:tcPr>
            <w:tcW w:w="5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背光技术 LED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亮度（cd/㎡） 250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对比度 1000：1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default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响应时间（at 25℃） 8ms（on/off）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default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可视角度（H/V） 80，80，80，80（L,R,T,D）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显示颜色 256 colors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显示分辨率最小1280*800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刷新频率（Hz） 60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外设接口 B型USB*1； DC 2.1接口； HDMI*1； VGA*1;AUX*1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工作环境 -10~50℃，10%~90% RH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触摸点数 10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有效触摸区域 218*136.6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光学特征 VLT &gt;75%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响应时间 ≤ 16ms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工作功耗 12W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18"/>
                <w:szCs w:val="20"/>
              </w:rPr>
              <w:t>工控机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18"/>
                <w:szCs w:val="20"/>
              </w:rPr>
              <w:t>嵌入式电脑主机</w:t>
            </w:r>
          </w:p>
        </w:tc>
        <w:tc>
          <w:tcPr>
            <w:tcW w:w="5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处理器最低要求：≥双核，≥2.0GHz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内存：4G DDR3L-1333/1600MHz，最大支持8GB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硬盘：1xSATA2.0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网口：2xLAN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USB:2xUSB3.0，可支持5-7个USB2.0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串口：2xRS232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显示：VGA+HDMI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textAlignment w:val="top"/>
              <w:rPr>
                <w:rFonts w:hint="default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扩展：MINIPCIe（可支持4G/WiFi/mSATA）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textAlignment w:val="top"/>
              <w:rPr>
                <w:rFonts w:hint="default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硬盘：128G固态（含）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textAlignment w:val="top"/>
              <w:rPr>
                <w:rFonts w:hint="default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（上述参数为最低配置，可根据业务实际，适当提升配置标准）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0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default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default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支持云架构瘦客户机</w:t>
            </w:r>
          </w:p>
        </w:tc>
        <w:tc>
          <w:tcPr>
            <w:tcW w:w="5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处理器最低要求：≥双核，≥2.0GHz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textAlignment w:val="top"/>
              <w:rPr>
                <w:rFonts w:hint="default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内存：≥2GB，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textAlignment w:val="top"/>
              <w:rPr>
                <w:rFonts w:hint="default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硬盘容量：≥16GB，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textAlignment w:val="top"/>
              <w:rPr>
                <w:rFonts w:hint="default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接口：≥1百兆电口，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textAlignment w:val="top"/>
              <w:rPr>
                <w:rFonts w:hint="default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接口类型：≥1个VGA/HDMI，≥6个USB接口，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eastAsia="Times New Roman" w:cs="Times New Roman"/>
                <w:color w:val="auto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支持接入虚拟化云控制器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</w:trPr>
        <w:tc>
          <w:tcPr>
            <w:tcW w:w="21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default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A3打印机</w:t>
            </w:r>
          </w:p>
        </w:tc>
        <w:tc>
          <w:tcPr>
            <w:tcW w:w="5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default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彩色喷墨A3宽画幅打印机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default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产品定位:商用打印机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打印速度 黑白：33ppm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彩色：29ppm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default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最高分辨率 600×1200dpi纠错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最大打印幅面 A3+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default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双面打印 手动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default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网络打印 支持无线/有线网络打印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1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default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A4打印机</w:t>
            </w:r>
          </w:p>
        </w:tc>
        <w:tc>
          <w:tcPr>
            <w:tcW w:w="5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default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产品类型：彩色激光打印机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最大打印幅面：A4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最高分辨率：600×600dpi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打印速度：16ppm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处理器：800MHz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内存：128MB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default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首页打印时间：A4，就绪模式：黑白11.5秒，彩色13.4秒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default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A4，休眠模式：黑白13.8秒，彩色15秒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default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月打印负荷：30000页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接口类型：USB2.0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default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耗材类型：鼓粉一体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墨粉盒型号：HP 204A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default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墨粉盒打印量：黑色：1100页，青色/黄色/品红色：900页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default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进纸盒容量：标配：150页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default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出纸盒容量：标配：100页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电源功率：打印：343W，就绪：6W，睡眠：0.7W，手动关闭：0.1W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default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身份证阅读器</w:t>
            </w:r>
          </w:p>
        </w:tc>
        <w:tc>
          <w:tcPr>
            <w:tcW w:w="5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default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符合公安部《GA450-2013台式居民身份证阅读器通用技术要求》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阅读距离：0-5cm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default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读卡时间：≤1s。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21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default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人脸识别摄像头</w:t>
            </w:r>
          </w:p>
        </w:tc>
        <w:tc>
          <w:tcPr>
            <w:tcW w:w="5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扫描频率：30Hz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有效像素：2592*1944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数据输出</w:t>
            </w:r>
            <w:r>
              <w:rPr>
                <w:rFonts w:hint="default" w:ascii="仿宋" w:hAnsi="仿宋" w:eastAsia="仿宋" w:cs="Times New Roman"/>
                <w:color w:val="000000"/>
                <w:kern w:val="0"/>
                <w:sz w:val="21"/>
                <w:szCs w:val="20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类型：Raw Data 10bits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压缩格</w:t>
            </w:r>
            <w:r>
              <w:rPr>
                <w:rFonts w:hint="default" w:ascii="仿宋" w:hAnsi="仿宋" w:eastAsia="仿宋" w:cs="Times New Roman"/>
                <w:color w:val="000000"/>
                <w:kern w:val="0"/>
                <w:sz w:val="21"/>
                <w:szCs w:val="20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式：MPJG/YUY2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分辨率和帧率：2592*1944 at 30fps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2560*1440 at 30fps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2048*1536 at 30fps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1920x1080 at 30fps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1600*1200 at 30fps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1280x720 at 30fps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1024x768 at 30fps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800*600 at 30fps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640*480 at 30fps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测试距离：0-2M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156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default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综合报警装置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 xml:space="preserve">最小支持震动告警模块*3，开门检测模块*3，红外接近传感器*3，推荐支持：烟雾传感器，温湿度传感器，取纸检测传感器*3，报警主机喇叭，支持拓展wifi传输模块形成wifi传输。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21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default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default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default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其他</w:t>
            </w:r>
          </w:p>
        </w:tc>
        <w:tc>
          <w:tcPr>
            <w:tcW w:w="5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设备柜体为前开模式，支持使用与维护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尺寸：≈W700*D650*H1730（正负差≤30mm）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textAlignment w:val="top"/>
              <w:rPr>
                <w:rFonts w:hint="default" w:ascii="仿宋" w:hAnsi="仿宋" w:eastAsia="仿宋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0"/>
              </w:rPr>
              <w:t>颜色：白色为主蓝色为辅</w:t>
            </w:r>
          </w:p>
        </w:tc>
      </w:tr>
    </w:tbl>
    <w:p>
      <w:pPr>
        <w:keepNext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outlineLvl w:val="2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2.云票柜（发票申领）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both"/>
        <w:textAlignment w:val="top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对接福建省电子税务局、福建省自助办税管理平台、福建省微电子税务局等，实现多办税渠道的发票申领，支持二维码、八闽办税码扫码发票申领功能。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textAlignment w:val="top"/>
        <w:rPr>
          <w:rFonts w:hint="eastAsia" w:ascii="仿宋" w:hAnsi="仿宋" w:eastAsia="仿宋" w:cs="仿宋"/>
          <w:color w:val="000000"/>
          <w:kern w:val="0"/>
          <w:szCs w:val="21"/>
          <w:lang w:val="en-US" w:bidi="ar"/>
        </w:rPr>
      </w:pPr>
    </w:p>
    <w:tbl>
      <w:tblPr>
        <w:tblStyle w:val="4"/>
        <w:tblW w:w="8061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5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参数名称</w:t>
            </w:r>
          </w:p>
        </w:tc>
        <w:tc>
          <w:tcPr>
            <w:tcW w:w="5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参数要求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主机</w:t>
            </w:r>
          </w:p>
        </w:tc>
        <w:tc>
          <w:tcPr>
            <w:tcW w:w="5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工业主板；双核CPU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主频≥2.4GHz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内存≥4G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硬盘≥120G SSD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板载USB接口≥10个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串口≥10个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千兆网口≥1个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VGA口≥1个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5G模组（含外接天线） 选配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2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触控显示屏</w:t>
            </w:r>
          </w:p>
        </w:tc>
        <w:tc>
          <w:tcPr>
            <w:tcW w:w="5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不小于10寸显示屏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显示比例16:10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最佳分辨率不低于1280*800@60Hz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响应时间≤25ms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输出接口支持VGA、DVI和HDMI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支持不少于10点触控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触摸精度≤2mm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触摸力度≤10g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触摸响应时间≤10ms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触摸分辨率不低于4096*4096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表面硬度莫氏≥7级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寿命≥35000000次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2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走纸模块(两台)</w:t>
            </w:r>
          </w:p>
        </w:tc>
        <w:tc>
          <w:tcPr>
            <w:tcW w:w="5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走纸方式：推/拉链式送纸（链式纸）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走纸速度：≤5 英寸/秒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切纸速度：≤0.5 秒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切纸层数：最多7 层纸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切纸寿命：100万次以上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切纸宽度：55mm～254mm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缓冲容量：≥256KB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标准接口：USB 接口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报错功能：缺纸、卡纸等实时状态监控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符合以下标准要求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GB21521-2014《打印机、传真机能效限定值及能效等级》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GB/T24024:2001 idt I SO14024:1999《环境标志产品技术要求打印机、传真机和多功能一体机》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《电子信息产品污染控制管理办法》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票号识别摄像头(两个)</w:t>
            </w:r>
          </w:p>
        </w:tc>
        <w:tc>
          <w:tcPr>
            <w:tcW w:w="5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分辨率：不低于640x480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接口：支持USB2.0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像素大小：6um*6um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图像传输率：30fps for VGA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身份证阅读器</w:t>
            </w:r>
          </w:p>
        </w:tc>
        <w:tc>
          <w:tcPr>
            <w:tcW w:w="5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符合公安部《GA450-2013台式居民身份证阅读器通用技术要求》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阅读距离：0-5cm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读卡时间：≤1s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双目摄像头</w:t>
            </w:r>
          </w:p>
        </w:tc>
        <w:tc>
          <w:tcPr>
            <w:tcW w:w="5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感光芯片尺寸：1/2.7inch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输出格式：MJPG/YUY2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支持像素：1920*1080 @30fps,1280*720 @60fps,640*480 @120fps,640*480 @60fps,320*240 @240fps,320*240 @60fps;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可调参数：亮度，对比度，饱和度，色调，清晰度，白平衡，增益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支持自动曝光控制AEC/自动白平衡AEB/自动增益控制AGC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</w:trPr>
        <w:tc>
          <w:tcPr>
            <w:tcW w:w="2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条码扫描设备</w:t>
            </w:r>
          </w:p>
        </w:tc>
        <w:tc>
          <w:tcPr>
            <w:tcW w:w="5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识读模式：CMOS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识读码制：准确识别税务系统所采用的各类一维码和二维码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支持介质类型：纸质、LCD、手机屏幕等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打印对比度：≥30%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识读精度：≥ 10mil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条码旋转灵敏度：360 @ 0 Pitch and 0 Skew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条码倾斜灵敏度：±30 @ 0 Roll and 0 Pitch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条码偏转灵敏度：±30 @ 0 Roll and 0 Skew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环境光照度：0~100000 LUNX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分辨率：640x480 pixels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识读景深：0mm~ 100 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5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具备近场感应（感应距离60CM、感应角度30度）、U盘隔离器、报警装置（支持震动、开门和温湿度报警功能）、双声道音频输出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时控器（开关动作：16组，控制时间：≥168小时，每天走时误差小于2秒）、漏电保护器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尺寸：≈W530*D750*H1690（正负差≤30mm）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cs="Times New Roman"/>
                <w:color w:val="000000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颜色：白色为主蓝色为辅</w:t>
            </w:r>
          </w:p>
        </w:tc>
      </w:tr>
    </w:tbl>
    <w:p>
      <w:pPr>
        <w:keepNext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outlineLvl w:val="2"/>
        <w:rPr>
          <w:rFonts w:hint="eastAsia" w:ascii="仿宋" w:hAnsi="仿宋" w:eastAsia="仿宋" w:cs="仿宋"/>
          <w:sz w:val="28"/>
          <w:szCs w:val="28"/>
          <w:lang w:val="en-US"/>
        </w:rPr>
      </w:pPr>
      <w:bookmarkStart w:id="2" w:name="_Toc72826898"/>
      <w:bookmarkStart w:id="3" w:name="_Toc72156730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3.云票柜（发票代开）</w:t>
      </w:r>
      <w:bookmarkEnd w:id="2"/>
      <w:bookmarkEnd w:id="3"/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both"/>
        <w:textAlignment w:val="top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对接福建省电子税务局、福建省自助办税管理平台、福建省微电子税务局等，支持二维码、八闽办税码扫码发票代开功能，实现多办税渠道的纸质发票代开。</w:t>
      </w:r>
    </w:p>
    <w:tbl>
      <w:tblPr>
        <w:tblStyle w:val="4"/>
        <w:tblW w:w="7788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59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参数名称</w:t>
            </w:r>
          </w:p>
        </w:tc>
        <w:tc>
          <w:tcPr>
            <w:tcW w:w="5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参数要求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主 机</w:t>
            </w:r>
          </w:p>
        </w:tc>
        <w:tc>
          <w:tcPr>
            <w:tcW w:w="5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工业主板；双核CPU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主频≥2.4GHz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内存≥4G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硬盘≥120G SSD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板载USB接口≥10个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串口≥10个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千兆网口≥1个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VGA口≥1个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5G模组（含外接天线） 选配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触控显示屏</w:t>
            </w:r>
          </w:p>
        </w:tc>
        <w:tc>
          <w:tcPr>
            <w:tcW w:w="5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不小于10寸显示屏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显示比例16:10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最佳分辨率不低于1280*800@60Hz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响应时间≤25ms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输出接口支持VGA、DVI和HDMI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支持不少于10点触控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触摸精度≤2mm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触摸力度≤10g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触摸响应时间≤10ms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触摸分辨率不低于4096*4096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表面硬度莫氏≥7级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寿命≥35000000次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发票分联打印机(两台)</w:t>
            </w:r>
          </w:p>
        </w:tc>
        <w:tc>
          <w:tcPr>
            <w:tcW w:w="5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宽行24针点阵打印机，寿命不少于4万亿/针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色带寿命≥1000万字符,打印速度≥400字/秒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最大进纸宽度满足代开增值税专用发票和增值普通发票需要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出票速度优于3英寸/秒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支持自动裁纸、缺纸检测功能，支持内部切纸送出功能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支持多层链式纸，打印厚度≥0.58mm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支持最多七层切纸，切刀寿命≥100万次，切纸速度≤0.5秒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符合以下标准要求：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GB21521-2014《打印机、传真机能效限定值及能效等级》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GB/T24024:2001 idt I SO14024:1999《环境标志产品技术要求打印机、传真机和多功能一体机》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《电子信息产品污染控制管理办法》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票号识别摄像头(两个)</w:t>
            </w:r>
          </w:p>
        </w:tc>
        <w:tc>
          <w:tcPr>
            <w:tcW w:w="5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分辨率：不低于640x480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接口：支持USB2.0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像素大小：6um*6um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图像传输率：30fps for VGA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身份证阅读器</w:t>
            </w:r>
          </w:p>
        </w:tc>
        <w:tc>
          <w:tcPr>
            <w:tcW w:w="5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符合公安部《GA450-2013台式居民身份证阅读器通用技术要求》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阅读距离：0-5cm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读卡时间：≤1s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双目摄像头</w:t>
            </w:r>
          </w:p>
        </w:tc>
        <w:tc>
          <w:tcPr>
            <w:tcW w:w="5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感光芯片尺寸：1/2.7inch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输出格式：MJPG/YUY2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支持像素：1920*1080 @30fps,1280*720 @60fps,640*480 @120fps,640*480 @60fps,320*240 @240fps,320*240 @60fps;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可调参数：亮度，对比度，饱和度，色调，清晰度，白平衡，增益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支持自动曝光控制AEC/自动白平衡AEB/自动增益控制AGC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条码扫描设备</w:t>
            </w:r>
          </w:p>
        </w:tc>
        <w:tc>
          <w:tcPr>
            <w:tcW w:w="5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识读模式：CMOS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识读码制：准确识别税务系统所采用的各类一维码和二维码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支持介质类型：纸质、LCD、手机屏幕等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打印对比度：≥30%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识读精度：≥ 10mil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条码旋转灵敏度：360 @ 0 Pitch and 0 Skew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条码倾斜灵敏度：±30 @ 0 Roll and 0 Pitch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条码偏转灵敏度：±30 @ 0 Roll and 0 Skew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环境光照度：0~100000 LUNX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分辨率：640x480 pixels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识读景深：0mm~ 100 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5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具备近场感应（感应距离60CM、感应角度30度）、U盘隔离器、报警装置（支持震动、开门和温湿度报警功能）、双声道音频输出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时控器（开关动作16组，控制时间≥168小时，每天走时误差小于2秒）、漏电保护器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尺寸：≈W530*D750*H1690（正负差≤30mm）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颜色：白色为主蓝色为辅</w:t>
            </w:r>
          </w:p>
        </w:tc>
      </w:tr>
    </w:tbl>
    <w:p>
      <w:pPr>
        <w:keepNext/>
        <w:spacing w:beforeLines="0" w:afterLines="0"/>
        <w:outlineLvl w:val="2"/>
        <w:rPr>
          <w:rFonts w:hint="eastAsia" w:ascii="仿宋" w:hAnsi="仿宋" w:eastAsia="仿宋"/>
          <w:color w:val="auto"/>
          <w:sz w:val="24"/>
        </w:rPr>
      </w:pPr>
    </w:p>
    <w:p>
      <w:pPr>
        <w:keepNext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outlineLvl w:val="2"/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</w:pPr>
    </w:p>
    <w:p>
      <w:pPr>
        <w:keepNext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outlineLvl w:val="2"/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4.税务ukey申领</w:t>
      </w:r>
    </w:p>
    <w:p>
      <w:pPr>
        <w:keepNext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outlineLvl w:val="2"/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对接福建省电子税务局实现税务Ukey的全流程自动发行、自助领取，产品应完全符合《税务ukey技术规范》。</w:t>
      </w:r>
    </w:p>
    <w:tbl>
      <w:tblPr>
        <w:tblStyle w:val="4"/>
        <w:tblpPr w:leftFromText="180" w:rightFromText="180" w:vertAnchor="text" w:horzAnchor="page" w:tblpX="2055" w:tblpY="830"/>
        <w:tblOverlap w:val="never"/>
        <w:tblW w:w="77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59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参数名称</w:t>
            </w:r>
          </w:p>
        </w:tc>
        <w:tc>
          <w:tcPr>
            <w:tcW w:w="5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参数要求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主控MCU</w:t>
            </w:r>
          </w:p>
        </w:tc>
        <w:tc>
          <w:tcPr>
            <w:tcW w:w="5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需满足安全写操作要求的存储空间，保证数据的正确完整。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逻辑块数量≥40块，总容量≥19KB（逻辑大小），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应用固件最大写入长度为4000字节，支持跨逻辑块读写。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应用固件使用的存储大于256KB（不含BSP支持库）。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实时时钟</w:t>
            </w:r>
          </w:p>
        </w:tc>
        <w:tc>
          <w:tcPr>
            <w:tcW w:w="5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日误差；≤1S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供电：容量≥220毫安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时钟模块工作电流≤1微安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时钟模块电池寿命≥3年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接口电器</w:t>
            </w:r>
          </w:p>
        </w:tc>
        <w:tc>
          <w:tcPr>
            <w:tcW w:w="5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具有一个USB标准接口。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身份证阅读器</w:t>
            </w:r>
          </w:p>
        </w:tc>
        <w:tc>
          <w:tcPr>
            <w:tcW w:w="5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符合公安部《GA450-2013台式居民身份证阅读器通用技术要求》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阅读距离：0-5cm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读卡时间：≤1s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双目摄像头</w:t>
            </w:r>
          </w:p>
        </w:tc>
        <w:tc>
          <w:tcPr>
            <w:tcW w:w="5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感光芯片尺寸：1/2.7inch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输出格式：MJPG/YUY2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支持像素：1920*1080 @30fps,1280*720 @60fps,640*480 @120fps,640*480 @60fps,320*240 @240fps,320*240 @60fps;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可调参数：亮度，对比度，饱和度，色调，清晰度，白平衡，增益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支持自动曝光控制AEC/自动白平衡AEB/自动增益控制AGC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存储模块</w:t>
            </w:r>
          </w:p>
        </w:tc>
        <w:tc>
          <w:tcPr>
            <w:tcW w:w="5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采用非易失性存储媒体，保证数据掉电不易失，提供容量大于4M，擦写次数</w:t>
            </w:r>
            <w:r>
              <w:rPr>
                <w:rFonts w:hint="eastAsia" w:ascii="仿宋" w:hAnsi="仿宋" w:eastAsia="仿宋" w:cs="仿宋"/>
                <w:color w:val="000000"/>
                <w:kern w:val="0"/>
                <w:position w:val="-4"/>
                <w:szCs w:val="21"/>
                <w:lang w:val="en-US" w:eastAsia="zh-CN" w:bidi="ar"/>
              </w:rPr>
              <w:object>
                <v:shape id="_x0000_i1025" o:spt="75" type="#_x0000_t75" style="height:12pt;width:10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7">
                  <o:LockedField>false</o:LockedField>
                </o:OLEObject>
              </w:objec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10万次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5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能响应宿主的控制命令，宿主通过发送控制命令来实现对产品的操作。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提供一个LED指示灯，指示灯可以通过《税务UKey技术规范》附录A中定义的BSP接口进行控制。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颜色：白色为主蓝色为辅</w:t>
            </w:r>
          </w:p>
        </w:tc>
      </w:tr>
    </w:tbl>
    <w:p>
      <w:pPr>
        <w:keepNext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outlineLvl w:val="2"/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</w:pPr>
    </w:p>
    <w:p>
      <w:pPr>
        <w:keepNext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right="0"/>
        <w:jc w:val="both"/>
        <w:outlineLvl w:val="2"/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模块化柜舱</w:t>
      </w:r>
    </w:p>
    <w:p>
      <w:pPr>
        <w:keepNext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560" w:firstLineChars="200"/>
        <w:jc w:val="both"/>
        <w:outlineLvl w:val="2"/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通过组装舱体可快速现场组装拆卸，快速搭建自助办税区域。规格为890*800*2650mm，根据实地情况略微调整规格。</w:t>
      </w:r>
    </w:p>
    <w:tbl>
      <w:tblPr>
        <w:tblStyle w:val="5"/>
        <w:tblW w:w="0" w:type="auto"/>
        <w:tblInd w:w="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6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参数名称</w:t>
            </w:r>
          </w:p>
        </w:tc>
        <w:tc>
          <w:tcPr>
            <w:tcW w:w="6015" w:type="dxa"/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0"/>
                <w:vertAlign w:val="baseline"/>
                <w:lang w:val="en-US" w:eastAsia="zh-CN"/>
              </w:rPr>
              <w:t>焊接要求</w:t>
            </w:r>
          </w:p>
        </w:tc>
        <w:tc>
          <w:tcPr>
            <w:tcW w:w="6015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0"/>
                <w:vertAlign w:val="baseline"/>
                <w:lang w:val="en-US" w:eastAsia="zh-CN"/>
              </w:rPr>
              <w:t>凡需焊接部位应焊接牢固，焊点均匀，焊痕高度不大于1mm,焊点间距应控制在100mm以内，焊痕表面波纹平整，不得出现焊焦、焊穿等现象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0"/>
                <w:vertAlign w:val="baseline"/>
                <w:lang w:val="en-US" w:eastAsia="zh-CN"/>
              </w:rPr>
              <w:t>冲压要求</w:t>
            </w:r>
          </w:p>
        </w:tc>
        <w:tc>
          <w:tcPr>
            <w:tcW w:w="6015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0"/>
                <w:vertAlign w:val="baseline"/>
                <w:lang w:val="en-US" w:eastAsia="zh-CN"/>
              </w:rPr>
              <w:t>冲压件必须平整无毛刺，不允许有裂痕，冲压尺寸误差应控制在</w:t>
            </w:r>
            <w:r>
              <w:rPr>
                <w:rFonts w:hint="eastAsia" w:ascii="仿宋" w:hAnsi="仿宋" w:eastAsia="仿宋"/>
                <w:position w:val="-4"/>
                <w:sz w:val="24"/>
                <w:szCs w:val="20"/>
                <w:vertAlign w:val="baseline"/>
                <w:lang w:val="en-US" w:eastAsia="zh-CN"/>
              </w:rPr>
              <w:object>
                <v:shape id="_x0000_i1026" o:spt="75" type="#_x0000_t75" style="height:12pt;width:11pt;" o:ole="t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9">
                  <o:LockedField>false</o:LockedField>
                </o:OLEObject>
              </w:object>
            </w:r>
            <w:r>
              <w:rPr>
                <w:rFonts w:hint="eastAsia" w:ascii="仿宋" w:hAnsi="仿宋" w:eastAsia="仿宋"/>
                <w:sz w:val="24"/>
                <w:szCs w:val="20"/>
                <w:vertAlign w:val="baseline"/>
                <w:lang w:val="en-US" w:eastAsia="zh-CN"/>
              </w:rPr>
              <w:t>2mm之内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15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0"/>
                <w:vertAlign w:val="baseline"/>
                <w:lang w:val="en-US" w:eastAsia="zh-CN"/>
              </w:rPr>
              <w:t>折弯要求</w:t>
            </w:r>
          </w:p>
        </w:tc>
        <w:tc>
          <w:tcPr>
            <w:tcW w:w="6015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0"/>
                <w:vertAlign w:val="baseline"/>
                <w:lang w:val="en-US" w:eastAsia="zh-CN"/>
              </w:rPr>
              <w:t>确保工件折弯所需角度，其邻边垂直度、平行度控制在</w:t>
            </w:r>
            <w:r>
              <w:rPr>
                <w:rFonts w:hint="eastAsia" w:ascii="仿宋" w:hAnsi="仿宋" w:eastAsia="仿宋"/>
                <w:position w:val="-4"/>
                <w:sz w:val="24"/>
                <w:szCs w:val="20"/>
                <w:vertAlign w:val="baseline"/>
                <w:lang w:val="en-US" w:eastAsia="zh-CN"/>
              </w:rPr>
              <w:object>
                <v:shape id="_x0000_i1027" o:spt="75" type="#_x0000_t75" style="height:12pt;width:10pt;" o:ole="t" filled="f" o:preferrelative="t" stroked="f" coordsize="21600,21600">
                  <v:path/>
                  <v:fill on="f" focussize="0,0"/>
                  <v:stroke on="f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KSEE3" ShapeID="_x0000_i1027" DrawAspect="Content" ObjectID="_1468075727" r:id="rId11">
                  <o:LockedField>false</o:LockedField>
                </o:OLEObject>
              </w:object>
            </w:r>
            <w:r>
              <w:rPr>
                <w:rFonts w:hint="eastAsia" w:ascii="仿宋" w:hAnsi="仿宋" w:eastAsia="仿宋"/>
                <w:sz w:val="24"/>
                <w:szCs w:val="20"/>
                <w:vertAlign w:val="baseline"/>
                <w:lang w:val="en-US" w:eastAsia="zh-CN"/>
              </w:rPr>
              <w:t>1.5mm以内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0"/>
                <w:vertAlign w:val="baseline"/>
                <w:lang w:val="en-US" w:eastAsia="zh-CN"/>
              </w:rPr>
              <w:t>环保要求</w:t>
            </w:r>
          </w:p>
        </w:tc>
        <w:tc>
          <w:tcPr>
            <w:tcW w:w="6015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0"/>
                <w:vertAlign w:val="baseline"/>
                <w:lang w:val="en-US" w:eastAsia="zh-CN"/>
              </w:rPr>
              <w:t>材料需符合国际环保认证标准</w:t>
            </w:r>
          </w:p>
        </w:tc>
      </w:tr>
    </w:tbl>
    <w:p>
      <w:pPr>
        <w:numPr>
          <w:ilvl w:val="0"/>
          <w:numId w:val="0"/>
        </w:numPr>
        <w:rPr>
          <w:rFonts w:hint="default" w:ascii="仿宋" w:hAnsi="仿宋" w:eastAsia="仿宋"/>
          <w:sz w:val="24"/>
          <w:szCs w:val="20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E41916"/>
    <w:multiLevelType w:val="singleLevel"/>
    <w:tmpl w:val="D8E41916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0C30"/>
    <w:rsid w:val="00610537"/>
    <w:rsid w:val="006433C7"/>
    <w:rsid w:val="006C03F4"/>
    <w:rsid w:val="00965274"/>
    <w:rsid w:val="009C6285"/>
    <w:rsid w:val="00CC35D2"/>
    <w:rsid w:val="01842AF1"/>
    <w:rsid w:val="01A359F7"/>
    <w:rsid w:val="01D21B0F"/>
    <w:rsid w:val="01DD6690"/>
    <w:rsid w:val="02172121"/>
    <w:rsid w:val="022B4B76"/>
    <w:rsid w:val="022E33EA"/>
    <w:rsid w:val="02474194"/>
    <w:rsid w:val="0270734E"/>
    <w:rsid w:val="02D5667B"/>
    <w:rsid w:val="03053E9E"/>
    <w:rsid w:val="0340729F"/>
    <w:rsid w:val="03794A0C"/>
    <w:rsid w:val="03797BAE"/>
    <w:rsid w:val="037B71E5"/>
    <w:rsid w:val="03A72B1D"/>
    <w:rsid w:val="03BF77E5"/>
    <w:rsid w:val="04307BC3"/>
    <w:rsid w:val="04603741"/>
    <w:rsid w:val="046F4D73"/>
    <w:rsid w:val="049B3DCF"/>
    <w:rsid w:val="04D779E4"/>
    <w:rsid w:val="05112C3D"/>
    <w:rsid w:val="05260E54"/>
    <w:rsid w:val="05347700"/>
    <w:rsid w:val="05835784"/>
    <w:rsid w:val="060428FC"/>
    <w:rsid w:val="064924AE"/>
    <w:rsid w:val="06833358"/>
    <w:rsid w:val="068B2609"/>
    <w:rsid w:val="06931A39"/>
    <w:rsid w:val="06D71247"/>
    <w:rsid w:val="06E879AA"/>
    <w:rsid w:val="06EE36AB"/>
    <w:rsid w:val="070563FE"/>
    <w:rsid w:val="07162974"/>
    <w:rsid w:val="07187A23"/>
    <w:rsid w:val="07276840"/>
    <w:rsid w:val="07C20A79"/>
    <w:rsid w:val="08B068F9"/>
    <w:rsid w:val="08B674B6"/>
    <w:rsid w:val="08D77424"/>
    <w:rsid w:val="08F24566"/>
    <w:rsid w:val="08F40F3F"/>
    <w:rsid w:val="09940AAA"/>
    <w:rsid w:val="09CF31D6"/>
    <w:rsid w:val="09E354AC"/>
    <w:rsid w:val="0A161AB3"/>
    <w:rsid w:val="0A3048AD"/>
    <w:rsid w:val="0A6152E3"/>
    <w:rsid w:val="0AE42BC0"/>
    <w:rsid w:val="0B6B7BF2"/>
    <w:rsid w:val="0B963353"/>
    <w:rsid w:val="0B992904"/>
    <w:rsid w:val="0C0242CB"/>
    <w:rsid w:val="0C3D77AA"/>
    <w:rsid w:val="0C4F1968"/>
    <w:rsid w:val="0C6C55BB"/>
    <w:rsid w:val="0D277233"/>
    <w:rsid w:val="0D553D41"/>
    <w:rsid w:val="0D6C4319"/>
    <w:rsid w:val="0DE2241E"/>
    <w:rsid w:val="0E474DEE"/>
    <w:rsid w:val="0ECE2E27"/>
    <w:rsid w:val="0F1600D3"/>
    <w:rsid w:val="0F161FDD"/>
    <w:rsid w:val="0F370AA3"/>
    <w:rsid w:val="0F4222F6"/>
    <w:rsid w:val="0FAE08F8"/>
    <w:rsid w:val="0FED7D00"/>
    <w:rsid w:val="104B6CB5"/>
    <w:rsid w:val="10EA6728"/>
    <w:rsid w:val="10FD01E9"/>
    <w:rsid w:val="111E7751"/>
    <w:rsid w:val="1134696A"/>
    <w:rsid w:val="118D36D2"/>
    <w:rsid w:val="11E0626B"/>
    <w:rsid w:val="120E1A1C"/>
    <w:rsid w:val="123D69D6"/>
    <w:rsid w:val="12B972B8"/>
    <w:rsid w:val="12C059EC"/>
    <w:rsid w:val="12F44750"/>
    <w:rsid w:val="13336A02"/>
    <w:rsid w:val="13346826"/>
    <w:rsid w:val="13424124"/>
    <w:rsid w:val="137D003B"/>
    <w:rsid w:val="139D296C"/>
    <w:rsid w:val="13C97834"/>
    <w:rsid w:val="13CD716A"/>
    <w:rsid w:val="13FB17B7"/>
    <w:rsid w:val="14091A27"/>
    <w:rsid w:val="140B44CE"/>
    <w:rsid w:val="142716C9"/>
    <w:rsid w:val="14713441"/>
    <w:rsid w:val="14B168F0"/>
    <w:rsid w:val="1515316A"/>
    <w:rsid w:val="15845F34"/>
    <w:rsid w:val="15BF2EAD"/>
    <w:rsid w:val="15D7676C"/>
    <w:rsid w:val="16544344"/>
    <w:rsid w:val="16951745"/>
    <w:rsid w:val="16966019"/>
    <w:rsid w:val="16DA0AA1"/>
    <w:rsid w:val="16DC78E5"/>
    <w:rsid w:val="16DD41EC"/>
    <w:rsid w:val="178A1583"/>
    <w:rsid w:val="17C54E44"/>
    <w:rsid w:val="17E711C0"/>
    <w:rsid w:val="181224CF"/>
    <w:rsid w:val="187060F0"/>
    <w:rsid w:val="18823BA4"/>
    <w:rsid w:val="189C05D3"/>
    <w:rsid w:val="190C6A5A"/>
    <w:rsid w:val="193B08F5"/>
    <w:rsid w:val="1988204B"/>
    <w:rsid w:val="19AA190F"/>
    <w:rsid w:val="19C609DE"/>
    <w:rsid w:val="19C83094"/>
    <w:rsid w:val="19CD7DB4"/>
    <w:rsid w:val="19D21831"/>
    <w:rsid w:val="19E5441D"/>
    <w:rsid w:val="1A1060E5"/>
    <w:rsid w:val="1A1168CE"/>
    <w:rsid w:val="1A895D08"/>
    <w:rsid w:val="1ACC0DDE"/>
    <w:rsid w:val="1AE0062E"/>
    <w:rsid w:val="1B21199D"/>
    <w:rsid w:val="1B2E069B"/>
    <w:rsid w:val="1B8F0018"/>
    <w:rsid w:val="1C651EA1"/>
    <w:rsid w:val="1C876B50"/>
    <w:rsid w:val="1CF619E1"/>
    <w:rsid w:val="1D0071A3"/>
    <w:rsid w:val="1D0A2FE6"/>
    <w:rsid w:val="1D484AB3"/>
    <w:rsid w:val="1D7960EB"/>
    <w:rsid w:val="1D912E70"/>
    <w:rsid w:val="1D954C2D"/>
    <w:rsid w:val="1DA4259F"/>
    <w:rsid w:val="1DAB7ACC"/>
    <w:rsid w:val="1ECD1DD4"/>
    <w:rsid w:val="1EDD7422"/>
    <w:rsid w:val="1F451EF7"/>
    <w:rsid w:val="1F5246C6"/>
    <w:rsid w:val="1F654B40"/>
    <w:rsid w:val="1F7C4FAD"/>
    <w:rsid w:val="1F893BCC"/>
    <w:rsid w:val="202971C9"/>
    <w:rsid w:val="203D56DA"/>
    <w:rsid w:val="20A21246"/>
    <w:rsid w:val="20D614E4"/>
    <w:rsid w:val="21517686"/>
    <w:rsid w:val="21EC36C6"/>
    <w:rsid w:val="21EE6483"/>
    <w:rsid w:val="220937C4"/>
    <w:rsid w:val="22186EA5"/>
    <w:rsid w:val="22217966"/>
    <w:rsid w:val="223F508B"/>
    <w:rsid w:val="22413B30"/>
    <w:rsid w:val="22E34B2F"/>
    <w:rsid w:val="232C2F28"/>
    <w:rsid w:val="23641E92"/>
    <w:rsid w:val="2378793E"/>
    <w:rsid w:val="23AF0D09"/>
    <w:rsid w:val="23EF4B0C"/>
    <w:rsid w:val="246C2E8B"/>
    <w:rsid w:val="2476699E"/>
    <w:rsid w:val="249F3E17"/>
    <w:rsid w:val="24C62D55"/>
    <w:rsid w:val="25347D24"/>
    <w:rsid w:val="256A461C"/>
    <w:rsid w:val="25A75CA0"/>
    <w:rsid w:val="25F119AF"/>
    <w:rsid w:val="25F71103"/>
    <w:rsid w:val="26060D5C"/>
    <w:rsid w:val="260739D7"/>
    <w:rsid w:val="261B1783"/>
    <w:rsid w:val="262A6290"/>
    <w:rsid w:val="26AB4790"/>
    <w:rsid w:val="27362CA5"/>
    <w:rsid w:val="275363A9"/>
    <w:rsid w:val="27783A0D"/>
    <w:rsid w:val="279045A9"/>
    <w:rsid w:val="281B7C11"/>
    <w:rsid w:val="285D2CB1"/>
    <w:rsid w:val="287377DC"/>
    <w:rsid w:val="291814D5"/>
    <w:rsid w:val="29276F5C"/>
    <w:rsid w:val="295A31EA"/>
    <w:rsid w:val="295C4C52"/>
    <w:rsid w:val="29C15D7A"/>
    <w:rsid w:val="2A027489"/>
    <w:rsid w:val="2A1513C7"/>
    <w:rsid w:val="2A364205"/>
    <w:rsid w:val="2A66309C"/>
    <w:rsid w:val="2A753116"/>
    <w:rsid w:val="2B496D04"/>
    <w:rsid w:val="2B9A231F"/>
    <w:rsid w:val="2BA615D6"/>
    <w:rsid w:val="2BA654CB"/>
    <w:rsid w:val="2BDC6FDB"/>
    <w:rsid w:val="2BE7573D"/>
    <w:rsid w:val="2C464A54"/>
    <w:rsid w:val="2CA47CE9"/>
    <w:rsid w:val="2CC621C5"/>
    <w:rsid w:val="2D355B15"/>
    <w:rsid w:val="2D3A6A72"/>
    <w:rsid w:val="2D682ABE"/>
    <w:rsid w:val="2E134622"/>
    <w:rsid w:val="2E3E10CF"/>
    <w:rsid w:val="2EBA62B3"/>
    <w:rsid w:val="2EC9657D"/>
    <w:rsid w:val="2F1B67E3"/>
    <w:rsid w:val="2F5A304C"/>
    <w:rsid w:val="2F5A489B"/>
    <w:rsid w:val="2F725173"/>
    <w:rsid w:val="2F7429A2"/>
    <w:rsid w:val="2F780F19"/>
    <w:rsid w:val="30AF75FA"/>
    <w:rsid w:val="30CE7C88"/>
    <w:rsid w:val="3106730C"/>
    <w:rsid w:val="312F36BC"/>
    <w:rsid w:val="31CF7332"/>
    <w:rsid w:val="31E81F65"/>
    <w:rsid w:val="322331F8"/>
    <w:rsid w:val="32384A91"/>
    <w:rsid w:val="32686D58"/>
    <w:rsid w:val="32762798"/>
    <w:rsid w:val="32BB7C1A"/>
    <w:rsid w:val="32C06B23"/>
    <w:rsid w:val="33233957"/>
    <w:rsid w:val="334A6804"/>
    <w:rsid w:val="33505567"/>
    <w:rsid w:val="33D3505D"/>
    <w:rsid w:val="33F7162C"/>
    <w:rsid w:val="34191AFC"/>
    <w:rsid w:val="34361B8F"/>
    <w:rsid w:val="349B32DF"/>
    <w:rsid w:val="34AE2D61"/>
    <w:rsid w:val="34DE3896"/>
    <w:rsid w:val="34E625D8"/>
    <w:rsid w:val="3518049F"/>
    <w:rsid w:val="358C3A27"/>
    <w:rsid w:val="359D45A5"/>
    <w:rsid w:val="35A36035"/>
    <w:rsid w:val="35E02280"/>
    <w:rsid w:val="36113AAA"/>
    <w:rsid w:val="36880013"/>
    <w:rsid w:val="36A34CDC"/>
    <w:rsid w:val="36A36939"/>
    <w:rsid w:val="36EE2508"/>
    <w:rsid w:val="374C3FE7"/>
    <w:rsid w:val="37C66B06"/>
    <w:rsid w:val="38195C21"/>
    <w:rsid w:val="387C600B"/>
    <w:rsid w:val="38C35138"/>
    <w:rsid w:val="38E170BF"/>
    <w:rsid w:val="38F373DC"/>
    <w:rsid w:val="38FB0813"/>
    <w:rsid w:val="39601997"/>
    <w:rsid w:val="39AE6A9C"/>
    <w:rsid w:val="3A19117D"/>
    <w:rsid w:val="3A357793"/>
    <w:rsid w:val="3AD16C64"/>
    <w:rsid w:val="3C0B070B"/>
    <w:rsid w:val="3C0C17EF"/>
    <w:rsid w:val="3C5F63F2"/>
    <w:rsid w:val="3C821D15"/>
    <w:rsid w:val="3C926914"/>
    <w:rsid w:val="3CD31A97"/>
    <w:rsid w:val="3DB44D37"/>
    <w:rsid w:val="3DF71799"/>
    <w:rsid w:val="3E4621B7"/>
    <w:rsid w:val="3E5B255A"/>
    <w:rsid w:val="3E9013CD"/>
    <w:rsid w:val="3EA65244"/>
    <w:rsid w:val="3F337707"/>
    <w:rsid w:val="3F8A57F1"/>
    <w:rsid w:val="3FC278FD"/>
    <w:rsid w:val="4014272A"/>
    <w:rsid w:val="408F561A"/>
    <w:rsid w:val="409B1E8F"/>
    <w:rsid w:val="40D06921"/>
    <w:rsid w:val="40DB0F84"/>
    <w:rsid w:val="40E84DE6"/>
    <w:rsid w:val="41690BFA"/>
    <w:rsid w:val="417407B4"/>
    <w:rsid w:val="419D1474"/>
    <w:rsid w:val="41A0146E"/>
    <w:rsid w:val="41B50BFD"/>
    <w:rsid w:val="421E0233"/>
    <w:rsid w:val="425614CA"/>
    <w:rsid w:val="4283468F"/>
    <w:rsid w:val="428E6BF1"/>
    <w:rsid w:val="430A0195"/>
    <w:rsid w:val="43155D3C"/>
    <w:rsid w:val="43B64CB9"/>
    <w:rsid w:val="441F4323"/>
    <w:rsid w:val="443B3A62"/>
    <w:rsid w:val="445F2B28"/>
    <w:rsid w:val="458A5431"/>
    <w:rsid w:val="459759DE"/>
    <w:rsid w:val="459A2AAE"/>
    <w:rsid w:val="45A11329"/>
    <w:rsid w:val="464B7933"/>
    <w:rsid w:val="465B2829"/>
    <w:rsid w:val="465D227C"/>
    <w:rsid w:val="467072A7"/>
    <w:rsid w:val="468E008B"/>
    <w:rsid w:val="46C77F09"/>
    <w:rsid w:val="4729498A"/>
    <w:rsid w:val="47BC0DDB"/>
    <w:rsid w:val="4819707D"/>
    <w:rsid w:val="487147B2"/>
    <w:rsid w:val="488678AD"/>
    <w:rsid w:val="48A53FC3"/>
    <w:rsid w:val="48E052D2"/>
    <w:rsid w:val="49075864"/>
    <w:rsid w:val="493204FA"/>
    <w:rsid w:val="4932298F"/>
    <w:rsid w:val="495C7609"/>
    <w:rsid w:val="49C9100D"/>
    <w:rsid w:val="49CF5781"/>
    <w:rsid w:val="49D01E22"/>
    <w:rsid w:val="49DB70F8"/>
    <w:rsid w:val="4A3E4F48"/>
    <w:rsid w:val="4A5D5986"/>
    <w:rsid w:val="4A880C79"/>
    <w:rsid w:val="4A9E204D"/>
    <w:rsid w:val="4B0C2579"/>
    <w:rsid w:val="4B6C2878"/>
    <w:rsid w:val="4BC430D5"/>
    <w:rsid w:val="4C202A97"/>
    <w:rsid w:val="4C2C3D8F"/>
    <w:rsid w:val="4C617159"/>
    <w:rsid w:val="4C7B4135"/>
    <w:rsid w:val="4C903430"/>
    <w:rsid w:val="4D3476F0"/>
    <w:rsid w:val="4D45724F"/>
    <w:rsid w:val="4D4833CE"/>
    <w:rsid w:val="4D951F74"/>
    <w:rsid w:val="4E44552C"/>
    <w:rsid w:val="4E4C4D68"/>
    <w:rsid w:val="4E5E0ACD"/>
    <w:rsid w:val="4E6D0D53"/>
    <w:rsid w:val="4F0B4209"/>
    <w:rsid w:val="4F9F0234"/>
    <w:rsid w:val="4FED1318"/>
    <w:rsid w:val="4FF90AF5"/>
    <w:rsid w:val="4FFE0E7F"/>
    <w:rsid w:val="50BA42AC"/>
    <w:rsid w:val="50D04615"/>
    <w:rsid w:val="50E14C0A"/>
    <w:rsid w:val="50E85267"/>
    <w:rsid w:val="516D0BE8"/>
    <w:rsid w:val="518B6BE6"/>
    <w:rsid w:val="51BA63A3"/>
    <w:rsid w:val="51EF70BD"/>
    <w:rsid w:val="52206ABD"/>
    <w:rsid w:val="52233755"/>
    <w:rsid w:val="522D42AE"/>
    <w:rsid w:val="526005C6"/>
    <w:rsid w:val="531B6289"/>
    <w:rsid w:val="538A53A8"/>
    <w:rsid w:val="53B958AA"/>
    <w:rsid w:val="53EE10E7"/>
    <w:rsid w:val="53F83003"/>
    <w:rsid w:val="53FA13C4"/>
    <w:rsid w:val="54260354"/>
    <w:rsid w:val="543974DA"/>
    <w:rsid w:val="553F4842"/>
    <w:rsid w:val="557A7C34"/>
    <w:rsid w:val="559C7CB2"/>
    <w:rsid w:val="55C83643"/>
    <w:rsid w:val="564C6F6F"/>
    <w:rsid w:val="5664218B"/>
    <w:rsid w:val="56C76C66"/>
    <w:rsid w:val="56CB5533"/>
    <w:rsid w:val="56E6662E"/>
    <w:rsid w:val="56ED6A34"/>
    <w:rsid w:val="571017CF"/>
    <w:rsid w:val="57711CA2"/>
    <w:rsid w:val="578A69AE"/>
    <w:rsid w:val="57C44B48"/>
    <w:rsid w:val="57CE5375"/>
    <w:rsid w:val="57D1229E"/>
    <w:rsid w:val="58160370"/>
    <w:rsid w:val="58404CC0"/>
    <w:rsid w:val="58794975"/>
    <w:rsid w:val="58B65D5B"/>
    <w:rsid w:val="58B876A1"/>
    <w:rsid w:val="58D9067F"/>
    <w:rsid w:val="58F61C19"/>
    <w:rsid w:val="59301586"/>
    <w:rsid w:val="5969611F"/>
    <w:rsid w:val="59AC5D7C"/>
    <w:rsid w:val="59D837B6"/>
    <w:rsid w:val="59E9110D"/>
    <w:rsid w:val="5A4E6502"/>
    <w:rsid w:val="5AD94893"/>
    <w:rsid w:val="5AE848E8"/>
    <w:rsid w:val="5AFA7968"/>
    <w:rsid w:val="5BC767E6"/>
    <w:rsid w:val="5BF4343B"/>
    <w:rsid w:val="5C145B76"/>
    <w:rsid w:val="5C530480"/>
    <w:rsid w:val="5CA92105"/>
    <w:rsid w:val="5CC17977"/>
    <w:rsid w:val="5CF0476B"/>
    <w:rsid w:val="5D125FED"/>
    <w:rsid w:val="5D384FF4"/>
    <w:rsid w:val="5D515450"/>
    <w:rsid w:val="5D570521"/>
    <w:rsid w:val="5D63767C"/>
    <w:rsid w:val="5D6E7CA2"/>
    <w:rsid w:val="5D80401D"/>
    <w:rsid w:val="5DAA3CBE"/>
    <w:rsid w:val="5DB02A0D"/>
    <w:rsid w:val="5DDB1184"/>
    <w:rsid w:val="5E184B4A"/>
    <w:rsid w:val="5E1F6CD2"/>
    <w:rsid w:val="5E24533E"/>
    <w:rsid w:val="5E2D15A7"/>
    <w:rsid w:val="5E80390B"/>
    <w:rsid w:val="5E870C61"/>
    <w:rsid w:val="5EB808CC"/>
    <w:rsid w:val="5EDB2EA1"/>
    <w:rsid w:val="5F6D3D24"/>
    <w:rsid w:val="5FFE2A31"/>
    <w:rsid w:val="60091ED3"/>
    <w:rsid w:val="605436B3"/>
    <w:rsid w:val="608D24BD"/>
    <w:rsid w:val="60994ACA"/>
    <w:rsid w:val="60B17D7E"/>
    <w:rsid w:val="615B6AFE"/>
    <w:rsid w:val="61811DE6"/>
    <w:rsid w:val="61CD6C17"/>
    <w:rsid w:val="61F67120"/>
    <w:rsid w:val="625831AD"/>
    <w:rsid w:val="62BA58FF"/>
    <w:rsid w:val="62C508FF"/>
    <w:rsid w:val="62F8642C"/>
    <w:rsid w:val="62FD0B3B"/>
    <w:rsid w:val="63235552"/>
    <w:rsid w:val="632E7FF7"/>
    <w:rsid w:val="633E5189"/>
    <w:rsid w:val="634734FF"/>
    <w:rsid w:val="63B867DA"/>
    <w:rsid w:val="641E330B"/>
    <w:rsid w:val="64406E9E"/>
    <w:rsid w:val="645F2C02"/>
    <w:rsid w:val="64B61091"/>
    <w:rsid w:val="654403FA"/>
    <w:rsid w:val="656F7AD1"/>
    <w:rsid w:val="658F1BC3"/>
    <w:rsid w:val="66342FE5"/>
    <w:rsid w:val="667D334B"/>
    <w:rsid w:val="675C268C"/>
    <w:rsid w:val="67733FDF"/>
    <w:rsid w:val="67AC1F9C"/>
    <w:rsid w:val="67BA034C"/>
    <w:rsid w:val="67D06C42"/>
    <w:rsid w:val="681A2EF3"/>
    <w:rsid w:val="68255D0B"/>
    <w:rsid w:val="68275F34"/>
    <w:rsid w:val="68D52A27"/>
    <w:rsid w:val="68D94EAB"/>
    <w:rsid w:val="69270AFD"/>
    <w:rsid w:val="6944751B"/>
    <w:rsid w:val="697762BB"/>
    <w:rsid w:val="697F6768"/>
    <w:rsid w:val="69833269"/>
    <w:rsid w:val="69A31B9B"/>
    <w:rsid w:val="69C31DA8"/>
    <w:rsid w:val="69E136BC"/>
    <w:rsid w:val="69F057D2"/>
    <w:rsid w:val="69F97AD6"/>
    <w:rsid w:val="6A0D20B9"/>
    <w:rsid w:val="6A6A0682"/>
    <w:rsid w:val="6A8A05BA"/>
    <w:rsid w:val="6ABE0395"/>
    <w:rsid w:val="6B1D6155"/>
    <w:rsid w:val="6B273DCD"/>
    <w:rsid w:val="6B537B7C"/>
    <w:rsid w:val="6B6D4D22"/>
    <w:rsid w:val="6BA3629B"/>
    <w:rsid w:val="6BB06657"/>
    <w:rsid w:val="6BCE5A75"/>
    <w:rsid w:val="6C7C0E5C"/>
    <w:rsid w:val="6CBA59D2"/>
    <w:rsid w:val="6CE3267C"/>
    <w:rsid w:val="6CF13801"/>
    <w:rsid w:val="6D44572A"/>
    <w:rsid w:val="6D5B7657"/>
    <w:rsid w:val="6D69143C"/>
    <w:rsid w:val="6D6B376E"/>
    <w:rsid w:val="6D7A1D96"/>
    <w:rsid w:val="6D847554"/>
    <w:rsid w:val="6D8A5901"/>
    <w:rsid w:val="6DD71DD0"/>
    <w:rsid w:val="6DF20E1C"/>
    <w:rsid w:val="6E5B31EA"/>
    <w:rsid w:val="6E9E7194"/>
    <w:rsid w:val="6F645CF3"/>
    <w:rsid w:val="6F723CCE"/>
    <w:rsid w:val="6F900858"/>
    <w:rsid w:val="6FFB5DBF"/>
    <w:rsid w:val="700E692D"/>
    <w:rsid w:val="702C1D2E"/>
    <w:rsid w:val="70875A5B"/>
    <w:rsid w:val="708E6E93"/>
    <w:rsid w:val="72124D74"/>
    <w:rsid w:val="723B509D"/>
    <w:rsid w:val="73226121"/>
    <w:rsid w:val="732E20AE"/>
    <w:rsid w:val="73415D23"/>
    <w:rsid w:val="7379608F"/>
    <w:rsid w:val="73962BB3"/>
    <w:rsid w:val="73EE41EF"/>
    <w:rsid w:val="73F40752"/>
    <w:rsid w:val="740931A2"/>
    <w:rsid w:val="74402530"/>
    <w:rsid w:val="74641216"/>
    <w:rsid w:val="74B4364D"/>
    <w:rsid w:val="74BC4C0B"/>
    <w:rsid w:val="74C27E2C"/>
    <w:rsid w:val="74E16AC5"/>
    <w:rsid w:val="75093D72"/>
    <w:rsid w:val="752463DB"/>
    <w:rsid w:val="754B00E4"/>
    <w:rsid w:val="75766DE7"/>
    <w:rsid w:val="767D7B6B"/>
    <w:rsid w:val="76C05C6D"/>
    <w:rsid w:val="76C3481F"/>
    <w:rsid w:val="76EC6D7D"/>
    <w:rsid w:val="76FB0B12"/>
    <w:rsid w:val="7732391A"/>
    <w:rsid w:val="773349ED"/>
    <w:rsid w:val="77A9622C"/>
    <w:rsid w:val="77FC5FB9"/>
    <w:rsid w:val="786B277A"/>
    <w:rsid w:val="78B64954"/>
    <w:rsid w:val="78D6503A"/>
    <w:rsid w:val="792571C8"/>
    <w:rsid w:val="79383FDE"/>
    <w:rsid w:val="799D4433"/>
    <w:rsid w:val="79A81399"/>
    <w:rsid w:val="79F56C5E"/>
    <w:rsid w:val="7A84287F"/>
    <w:rsid w:val="7ACC2AEC"/>
    <w:rsid w:val="7AD80B0B"/>
    <w:rsid w:val="7B293DF4"/>
    <w:rsid w:val="7B592EC7"/>
    <w:rsid w:val="7BA26916"/>
    <w:rsid w:val="7BAE5E7D"/>
    <w:rsid w:val="7BF227B1"/>
    <w:rsid w:val="7C402A30"/>
    <w:rsid w:val="7C5215DC"/>
    <w:rsid w:val="7CE94863"/>
    <w:rsid w:val="7D1338E7"/>
    <w:rsid w:val="7D2B4D11"/>
    <w:rsid w:val="7D496A5A"/>
    <w:rsid w:val="7DA3388E"/>
    <w:rsid w:val="7E1B5EE3"/>
    <w:rsid w:val="7E2D6E26"/>
    <w:rsid w:val="7E4C1A05"/>
    <w:rsid w:val="7E582E9C"/>
    <w:rsid w:val="7ECD7C05"/>
    <w:rsid w:val="7F0876B9"/>
    <w:rsid w:val="7F7E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Calibri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1.wmf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3.wmf"/><Relationship Id="rId11" Type="http://schemas.openxmlformats.org/officeDocument/2006/relationships/oleObject" Target="embeddings/oleObject3.bin"/><Relationship Id="rId10" Type="http://schemas.openxmlformats.org/officeDocument/2006/relationships/image" Target="media/image2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2021-09-14T08:49:00Z</dcterms:created>
  <dc:creator>Administrator</dc:creator>
  <cp:lastModifiedBy>薛隽彬</cp:lastModifiedBy>
  <cp:lastPrinted>2022-01-12T02:11:00Z</cp:lastPrinted>
  <dcterms:modified xsi:type="dcterms:W3CDTF">2022-01-12T09:04:40Z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