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bidi w:val="0"/>
        <w:spacing w:before="12" w:beforeAutospacing="0" w:line="12" w:lineRule="atLeast"/>
        <w:ind w:left="0" w:right="0"/>
        <w:jc w:val="center"/>
        <w:rPr>
          <w:rFonts w:ascii="sans-serif" w:hAnsi="sans-serif" w:eastAsia="sans-serif" w:cs="sans-serif"/>
          <w:sz w:val="30"/>
          <w:szCs w:val="30"/>
        </w:rPr>
      </w:pPr>
      <w:r>
        <w:rPr>
          <w:rFonts w:hint="default" w:ascii="sans-serif" w:hAnsi="sans-serif" w:eastAsia="sans-serif" w:cs="sans-serif"/>
          <w:kern w:val="0"/>
          <w:sz w:val="30"/>
          <w:szCs w:val="30"/>
          <w:shd w:val="clear" w:fill="FFFFFF"/>
          <w:lang w:val="en-US" w:eastAsia="zh-CN" w:bidi="ar"/>
        </w:rPr>
        <w:t>国家税务总局晋江市税务局</w:t>
      </w:r>
    </w:p>
    <w:p>
      <w:pPr>
        <w:keepNext w:val="0"/>
        <w:keepLines w:val="0"/>
        <w:widowControl/>
        <w:suppressLineNumbers w:val="0"/>
        <w:shd w:val="clear" w:fill="FFFFFF"/>
        <w:bidi w:val="0"/>
        <w:spacing w:before="12" w:beforeAutospacing="0" w:line="12" w:lineRule="atLeast"/>
        <w:ind w:left="0" w:right="0"/>
        <w:jc w:val="center"/>
        <w:rPr>
          <w:rFonts w:hint="default" w:ascii="sans-serif" w:hAnsi="sans-serif" w:eastAsia="sans-serif" w:cs="sans-serif"/>
          <w:sz w:val="52"/>
          <w:szCs w:val="52"/>
        </w:rPr>
      </w:pPr>
      <w:r>
        <w:rPr>
          <w:rFonts w:hint="default" w:ascii="sans-serif" w:hAnsi="sans-serif" w:eastAsia="sans-serif" w:cs="sans-serif"/>
          <w:kern w:val="0"/>
          <w:sz w:val="52"/>
          <w:szCs w:val="52"/>
          <w:shd w:val="clear" w:fill="FFFFFF"/>
          <w:lang w:val="en-US" w:eastAsia="zh-CN" w:bidi="ar"/>
        </w:rPr>
        <w:t>税收强制执行决定书</w:t>
      </w:r>
    </w:p>
    <w:p>
      <w:pPr>
        <w:keepNext w:val="0"/>
        <w:keepLines w:val="0"/>
        <w:widowControl/>
        <w:suppressLineNumbers w:val="0"/>
        <w:shd w:val="clear" w:fill="FFFFFF"/>
        <w:bidi w:val="0"/>
        <w:spacing w:before="12" w:beforeAutospacing="0" w:line="12" w:lineRule="atLeast"/>
        <w:ind w:left="0" w:right="0"/>
        <w:jc w:val="center"/>
        <w:rPr>
          <w:rFonts w:hint="default" w:ascii="sans-serif" w:hAnsi="sans-serif" w:eastAsia="sans-serif" w:cs="sans-serif"/>
          <w:sz w:val="36"/>
          <w:szCs w:val="36"/>
        </w:rPr>
      </w:pPr>
      <w:r>
        <w:rPr>
          <w:rFonts w:hint="default" w:ascii="sans-serif" w:hAnsi="sans-serif" w:eastAsia="sans-serif" w:cs="sans-serif"/>
          <w:kern w:val="0"/>
          <w:sz w:val="36"/>
          <w:szCs w:val="36"/>
          <w:shd w:val="clear" w:fill="FFFFFF"/>
          <w:lang w:val="en-US" w:eastAsia="zh-CN" w:bidi="ar"/>
        </w:rPr>
        <w:t>（扣缴税收款项适用）</w:t>
      </w:r>
    </w:p>
    <w:p>
      <w:pPr>
        <w:keepNext w:val="0"/>
        <w:keepLines w:val="0"/>
        <w:widowControl/>
        <w:suppressLineNumbers w:val="0"/>
        <w:shd w:val="clear" w:fill="FFFFFF"/>
        <w:bidi w:val="0"/>
        <w:spacing w:before="12" w:beforeAutospacing="0" w:line="12" w:lineRule="atLeast"/>
        <w:ind w:left="0" w:right="0"/>
        <w:jc w:val="center"/>
        <w:rPr>
          <w:rFonts w:hint="eastAsia" w:asciiTheme="minorEastAsia" w:hAnsiTheme="minorEastAsia" w:eastAsiaTheme="minorEastAsia" w:cstheme="minorEastAsia"/>
          <w:kern w:val="0"/>
          <w:sz w:val="30"/>
          <w:szCs w:val="30"/>
          <w:shd w:val="clear" w:fill="FFFFFF"/>
          <w:lang w:val="en-US" w:eastAsia="zh-CN" w:bidi="ar"/>
        </w:rPr>
      </w:pPr>
      <w:r>
        <w:rPr>
          <w:rFonts w:hint="eastAsia" w:asciiTheme="minorEastAsia" w:hAnsiTheme="minorEastAsia" w:eastAsiaTheme="minorEastAsia" w:cstheme="minorEastAsia"/>
          <w:kern w:val="0"/>
          <w:sz w:val="30"/>
          <w:szCs w:val="30"/>
          <w:shd w:val="clear" w:fill="FFFFFF"/>
          <w:lang w:val="en-US" w:eastAsia="zh-CN" w:bidi="ar"/>
        </w:rPr>
        <w:t>晋税强扣〔2023〕240 号</w:t>
      </w:r>
    </w:p>
    <w:p>
      <w:pPr>
        <w:keepNext w:val="0"/>
        <w:keepLines w:val="0"/>
        <w:widowControl/>
        <w:suppressLineNumbers w:val="0"/>
        <w:shd w:val="clear" w:fill="FFFFFF"/>
        <w:bidi w:val="0"/>
        <w:spacing w:before="12" w:beforeAutospacing="0" w:line="12" w:lineRule="atLeast"/>
        <w:ind w:left="0" w:right="0"/>
        <w:jc w:val="both"/>
        <w:rPr>
          <w:rFonts w:hint="eastAsia" w:asciiTheme="minorEastAsia" w:hAnsiTheme="minorEastAsia" w:eastAsiaTheme="minorEastAsia" w:cstheme="minorEastAsia"/>
          <w:kern w:val="0"/>
          <w:sz w:val="30"/>
          <w:szCs w:val="30"/>
          <w:shd w:val="clear" w:fill="FFFFFF"/>
          <w:lang w:val="en-US" w:eastAsia="zh-CN" w:bidi="ar"/>
        </w:rPr>
      </w:pPr>
      <w:r>
        <w:rPr>
          <w:rFonts w:hint="eastAsia" w:asciiTheme="minorEastAsia" w:hAnsiTheme="minorEastAsia" w:eastAsiaTheme="minorEastAsia" w:cstheme="minorEastAsia"/>
          <w:kern w:val="0"/>
          <w:sz w:val="30"/>
          <w:szCs w:val="30"/>
          <w:shd w:val="clear" w:fill="FFFFFF"/>
          <w:lang w:val="en-US" w:eastAsia="zh-CN" w:bidi="ar"/>
        </w:rPr>
        <w:t>福建汇通医药有限公司（识别号：91350502798355344T）：</w:t>
      </w:r>
    </w:p>
    <w:p>
      <w:pPr>
        <w:keepNext w:val="0"/>
        <w:keepLines w:val="0"/>
        <w:widowControl/>
        <w:suppressLineNumbers w:val="0"/>
        <w:shd w:val="clear" w:fill="FFFFFF"/>
        <w:bidi w:val="0"/>
        <w:spacing w:before="12" w:beforeAutospacing="0" w:line="12" w:lineRule="atLeast"/>
        <w:ind w:left="0" w:right="0" w:firstLine="600" w:firstLineChars="200"/>
        <w:jc w:val="both"/>
        <w:rPr>
          <w:rFonts w:hint="eastAsia" w:asciiTheme="minorEastAsia" w:hAnsiTheme="minorEastAsia" w:eastAsiaTheme="minorEastAsia" w:cstheme="minorEastAsia"/>
          <w:kern w:val="0"/>
          <w:sz w:val="30"/>
          <w:szCs w:val="30"/>
          <w:shd w:val="clear" w:fill="FFFFFF"/>
          <w:lang w:val="en-US" w:eastAsia="zh-CN" w:bidi="ar"/>
        </w:rPr>
      </w:pPr>
      <w:r>
        <w:rPr>
          <w:rFonts w:hint="eastAsia" w:asciiTheme="minorEastAsia" w:hAnsiTheme="minorEastAsia" w:eastAsiaTheme="minorEastAsia" w:cstheme="minorEastAsia"/>
          <w:kern w:val="0"/>
          <w:sz w:val="30"/>
          <w:szCs w:val="30"/>
          <w:shd w:val="clear" w:fill="FFFFFF"/>
          <w:lang w:val="en-US" w:eastAsia="zh-CN" w:bidi="ar"/>
        </w:rPr>
        <w:t>鉴于你（单位）（地址:福建省泉州市晋江市内坑镇白垵中闽街53号、55号、57号、59号一楼、二楼）该公司的税务事项通知书（限期缴纳税款通知）晋税内坑通〔2023〕399号，于2023年8月18日公告送达，《催告书》（行政强制执行适用）晋税内坑强催〔2023〕18号，于2023年10月10日公告送达，但该公司至今仍欠缴税款136577.56元，根据《中华人民共和国税收征收管理法》第四十条，拟对该公司采取强制扣缴税收款项措施。根据《中华人民共和国税收征收管理法》规定，经国家税务总局晋江市税务局局长批准，决定从2023年12月29日起从你（单位）在账户（账号：）中扣缴以下款项，缴入国库：税款（大写）：零圆整(￥0.00)滞纳金（大写）：零圆整(￥0.00)罚款（大写）：零圆整(￥0.00)没收违法所得（大写）：零圆整(￥0.00)合计（大写）：零圆整(￥0.00)如对本决定不服，可自收到本决定之日起六十日内依法向国家税务总局泉州市税务局申请行政复议，或者自收到本决定之日起六个月内依法向人民法院起诉。</w:t>
      </w:r>
    </w:p>
    <w:p>
      <w:pPr>
        <w:keepNext w:val="0"/>
        <w:keepLines w:val="0"/>
        <w:widowControl/>
        <w:suppressLineNumbers w:val="0"/>
        <w:shd w:val="clear" w:fill="FFFFFF"/>
        <w:bidi w:val="0"/>
        <w:spacing w:before="12" w:beforeAutospacing="0" w:line="12" w:lineRule="atLeast"/>
        <w:ind w:left="0" w:right="0" w:firstLine="3000" w:firstLineChars="1000"/>
        <w:jc w:val="both"/>
        <w:rPr>
          <w:rFonts w:hint="default" w:ascii="sans-serif" w:hAnsi="sans-serif" w:eastAsia="sans-serif" w:cs="sans-serif"/>
          <w:kern w:val="0"/>
          <w:sz w:val="30"/>
          <w:szCs w:val="30"/>
          <w:shd w:val="clear" w:fill="FFFFFF"/>
          <w:lang w:val="en-US" w:eastAsia="zh-CN" w:bidi="ar"/>
        </w:rPr>
      </w:pPr>
    </w:p>
    <w:p>
      <w:pPr>
        <w:keepNext w:val="0"/>
        <w:keepLines w:val="0"/>
        <w:widowControl/>
        <w:suppressLineNumbers w:val="0"/>
        <w:shd w:val="clear" w:fill="FFFFFF"/>
        <w:bidi w:val="0"/>
        <w:spacing w:before="12" w:beforeAutospacing="0" w:line="12" w:lineRule="atLeast"/>
        <w:ind w:left="0" w:right="0" w:firstLine="3000" w:firstLineChars="1000"/>
        <w:jc w:val="both"/>
        <w:rPr>
          <w:rFonts w:hint="default" w:ascii="sans-serif" w:hAnsi="sans-serif" w:eastAsia="sans-serif" w:cs="sans-serif"/>
          <w:kern w:val="0"/>
          <w:sz w:val="30"/>
          <w:szCs w:val="30"/>
          <w:shd w:val="clear" w:fill="FFFFFF"/>
          <w:lang w:val="en-US" w:eastAsia="zh-CN" w:bidi="ar"/>
        </w:rPr>
      </w:pPr>
      <w:r>
        <w:rPr>
          <w:rFonts w:hint="default" w:ascii="sans-serif" w:hAnsi="sans-serif" w:eastAsia="sans-serif" w:cs="sans-serif"/>
          <w:kern w:val="0"/>
          <w:sz w:val="30"/>
          <w:szCs w:val="30"/>
          <w:shd w:val="clear" w:fill="FFFFFF"/>
          <w:lang w:val="en-US" w:eastAsia="zh-CN" w:bidi="ar"/>
        </w:rPr>
        <w:t>二〇二三年十二月二十九日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right="0"/>
        <w:jc w:val="left"/>
        <w:rPr>
          <w:rFonts w:hint="eastAsia" w:ascii="宋体" w:hAnsi="宋体" w:eastAsia="宋体" w:cs="宋体"/>
          <w:kern w:val="0"/>
          <w:sz w:val="28"/>
          <w:szCs w:val="28"/>
          <w:shd w:val="clear" w:fill="FFFFFF"/>
          <w:lang w:val="en-US" w:eastAsia="zh-CN" w:bidi="ar"/>
        </w:rPr>
      </w:pPr>
      <w:r>
        <w:rPr>
          <w:rFonts w:hint="eastAsia" w:ascii="宋体" w:hAnsi="宋体" w:eastAsia="宋体" w:cs="宋体"/>
          <w:kern w:val="0"/>
          <w:sz w:val="28"/>
          <w:szCs w:val="28"/>
          <w:shd w:val="clear" w:fill="FFFFFF"/>
          <w:lang w:val="en-US" w:eastAsia="zh-CN" w:bidi="ar"/>
        </w:rPr>
        <w:t xml:space="preserve">  </w:t>
      </w:r>
    </w:p>
    <w:p>
      <w:pPr>
        <w:keepNext w:val="0"/>
        <w:keepLines w:val="0"/>
        <w:widowControl/>
        <w:suppressLineNumbers w:val="0"/>
        <w:shd w:val="clear" w:fill="FFFFFF"/>
        <w:bidi w:val="0"/>
        <w:spacing w:before="12" w:beforeAutospacing="0" w:line="12" w:lineRule="atLeast"/>
        <w:ind w:left="0" w:right="0"/>
        <w:jc w:val="center"/>
        <w:rPr>
          <w:rFonts w:ascii="sans-serif" w:hAnsi="sans-serif" w:eastAsia="sans-serif" w:cs="sans-serif"/>
          <w:sz w:val="30"/>
          <w:szCs w:val="30"/>
        </w:rPr>
      </w:pPr>
      <w:r>
        <w:rPr>
          <w:rFonts w:hint="default" w:ascii="sans-serif" w:hAnsi="sans-serif" w:eastAsia="sans-serif" w:cs="sans-serif"/>
          <w:kern w:val="0"/>
          <w:sz w:val="30"/>
          <w:szCs w:val="30"/>
          <w:shd w:val="clear" w:fill="FFFFFF"/>
          <w:lang w:val="en-US" w:eastAsia="zh-CN" w:bidi="ar"/>
        </w:rPr>
        <w:t>国家税务总局晋江市税务局</w:t>
      </w:r>
    </w:p>
    <w:p>
      <w:pPr>
        <w:keepNext w:val="0"/>
        <w:keepLines w:val="0"/>
        <w:widowControl/>
        <w:suppressLineNumbers w:val="0"/>
        <w:shd w:val="clear" w:fill="FFFFFF"/>
        <w:bidi w:val="0"/>
        <w:spacing w:before="12" w:beforeAutospacing="0" w:line="12" w:lineRule="atLeast"/>
        <w:ind w:left="0" w:right="0"/>
        <w:jc w:val="center"/>
        <w:rPr>
          <w:rFonts w:hint="default" w:ascii="sans-serif" w:hAnsi="sans-serif" w:eastAsia="sans-serif" w:cs="sans-serif"/>
          <w:sz w:val="52"/>
          <w:szCs w:val="52"/>
        </w:rPr>
      </w:pPr>
      <w:r>
        <w:rPr>
          <w:rFonts w:hint="default" w:ascii="sans-serif" w:hAnsi="sans-serif" w:eastAsia="sans-serif" w:cs="sans-serif"/>
          <w:kern w:val="0"/>
          <w:sz w:val="52"/>
          <w:szCs w:val="52"/>
          <w:shd w:val="clear" w:fill="FFFFFF"/>
          <w:lang w:val="en-US" w:eastAsia="zh-CN" w:bidi="ar"/>
        </w:rPr>
        <w:t>税收强制执行决定书</w:t>
      </w:r>
    </w:p>
    <w:p>
      <w:pPr>
        <w:keepNext w:val="0"/>
        <w:keepLines w:val="0"/>
        <w:widowControl/>
        <w:suppressLineNumbers w:val="0"/>
        <w:shd w:val="clear" w:fill="FFFFFF"/>
        <w:bidi w:val="0"/>
        <w:spacing w:before="12" w:beforeAutospacing="0" w:line="12" w:lineRule="atLeast"/>
        <w:ind w:left="0" w:right="0"/>
        <w:jc w:val="center"/>
        <w:rPr>
          <w:rFonts w:hint="default" w:ascii="sans-serif" w:hAnsi="sans-serif" w:eastAsia="sans-serif" w:cs="sans-serif"/>
          <w:sz w:val="36"/>
          <w:szCs w:val="36"/>
        </w:rPr>
      </w:pPr>
      <w:r>
        <w:rPr>
          <w:rFonts w:hint="default" w:ascii="sans-serif" w:hAnsi="sans-serif" w:eastAsia="sans-serif" w:cs="sans-serif"/>
          <w:kern w:val="0"/>
          <w:sz w:val="36"/>
          <w:szCs w:val="36"/>
          <w:shd w:val="clear" w:fill="FFFFFF"/>
          <w:lang w:val="en-US" w:eastAsia="zh-CN" w:bidi="ar"/>
        </w:rPr>
        <w:t>（扣缴税收款项适用）</w:t>
      </w:r>
    </w:p>
    <w:p>
      <w:pPr>
        <w:keepNext w:val="0"/>
        <w:keepLines w:val="0"/>
        <w:widowControl/>
        <w:suppressLineNumbers w:val="0"/>
        <w:shd w:val="clear" w:fill="FFFFFF"/>
        <w:bidi w:val="0"/>
        <w:spacing w:before="12" w:beforeAutospacing="0" w:line="12" w:lineRule="atLeast"/>
        <w:ind w:left="0" w:right="0"/>
        <w:jc w:val="center"/>
        <w:rPr>
          <w:rFonts w:hint="eastAsia" w:asciiTheme="minorEastAsia" w:hAnsiTheme="minorEastAsia" w:eastAsiaTheme="minorEastAsia" w:cstheme="minorEastAsia"/>
          <w:kern w:val="0"/>
          <w:sz w:val="30"/>
          <w:szCs w:val="30"/>
          <w:shd w:val="clear" w:fill="FFFFFF"/>
          <w:lang w:val="en-US" w:eastAsia="zh-CN" w:bidi="ar"/>
        </w:rPr>
      </w:pPr>
      <w:r>
        <w:rPr>
          <w:rFonts w:hint="eastAsia" w:asciiTheme="minorEastAsia" w:hAnsiTheme="minorEastAsia" w:eastAsiaTheme="minorEastAsia" w:cstheme="minorEastAsia"/>
          <w:kern w:val="0"/>
          <w:sz w:val="30"/>
          <w:szCs w:val="30"/>
          <w:shd w:val="clear" w:fill="FFFFFF"/>
          <w:lang w:val="en-US" w:eastAsia="zh-CN" w:bidi="ar"/>
        </w:rPr>
        <w:t>晋税强扣〔2023〕243号</w:t>
      </w:r>
    </w:p>
    <w:p>
      <w:pPr>
        <w:keepNext w:val="0"/>
        <w:keepLines w:val="0"/>
        <w:widowControl/>
        <w:suppressLineNumbers w:val="0"/>
        <w:shd w:val="clear" w:fill="FFFFFF"/>
        <w:bidi w:val="0"/>
        <w:spacing w:before="12" w:beforeAutospacing="0" w:line="12" w:lineRule="atLeast"/>
        <w:ind w:left="0" w:right="0"/>
        <w:jc w:val="both"/>
        <w:rPr>
          <w:rFonts w:hint="eastAsia" w:asciiTheme="minorEastAsia" w:hAnsiTheme="minorEastAsia" w:eastAsiaTheme="minorEastAsia" w:cstheme="minorEastAsia"/>
          <w:kern w:val="0"/>
          <w:sz w:val="30"/>
          <w:szCs w:val="3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right="0"/>
        <w:jc w:val="left"/>
        <w:rPr>
          <w:rFonts w:hint="eastAsia" w:asciiTheme="minorEastAsia" w:hAnsiTheme="minorEastAsia" w:eastAsiaTheme="minorEastAsia" w:cstheme="minorEastAsia"/>
          <w:kern w:val="0"/>
          <w:sz w:val="30"/>
          <w:szCs w:val="30"/>
          <w:shd w:val="clear" w:fill="FFFFFF"/>
          <w:lang w:val="en-US" w:eastAsia="zh-CN" w:bidi="ar"/>
        </w:rPr>
      </w:pPr>
      <w:r>
        <w:rPr>
          <w:rFonts w:hint="eastAsia" w:asciiTheme="minorEastAsia" w:hAnsiTheme="minorEastAsia" w:eastAsiaTheme="minorEastAsia" w:cstheme="minorEastAsia"/>
          <w:kern w:val="0"/>
          <w:sz w:val="30"/>
          <w:szCs w:val="30"/>
          <w:shd w:val="clear" w:fill="FFFFFF"/>
          <w:lang w:val="en-US" w:eastAsia="zh-CN" w:bidi="ar"/>
        </w:rPr>
        <w:t>晋江市内坑长埔三发陶瓷有限公司（识别号：350582743829047）：鉴于你（单位）（地址:晋江市内坑长埔工业区）该公司的税务事项通知书（限期缴纳税款通知）晋税内坑通〔2023〕400号，于2023年8月18日公告送达，《催告书》（行政强制执行适用）晋税内坑强催〔2023〕19号，于2023年10月10日公告送达，但该公司至今仍欠缴税款106371.81元，根据《中华人民共和国税收征收管理法》第四十条，拟对该公司采取强制扣缴税收款项措施。根据《中华人民共和国税收征收管理法》规定，经国家税务总局晋江市税务局局长批准，决定从2023年12月29日起从你（单位）在账户（账号：）中扣缴以下款项，缴入国库：税款（大写）：零圆整(￥0.00)滞纳金（大写）：零圆整(￥0.00)罚款（大写）：零圆整(￥0.00)没收违法所得（大写）：零圆整(￥0.00)合计（大写）：零圆整(￥0.00)如对本决定不服，可自收到本决定之日起六十日内依法向国家税务总局泉州市税务局申请行政复议，或者自收到本决定之日起六个月内依法向人民法院起诉。</w:t>
      </w:r>
    </w:p>
    <w:p>
      <w:pPr>
        <w:keepNext w:val="0"/>
        <w:keepLines w:val="0"/>
        <w:widowControl/>
        <w:suppressLineNumbers w:val="0"/>
        <w:shd w:val="clear" w:fill="FFFFFF"/>
        <w:bidi w:val="0"/>
        <w:spacing w:before="12" w:beforeAutospacing="0" w:line="12" w:lineRule="atLeast"/>
        <w:ind w:left="0" w:right="0" w:firstLine="3600" w:firstLineChars="1200"/>
        <w:jc w:val="left"/>
        <w:rPr>
          <w:rFonts w:hint="eastAsia" w:asciiTheme="minorEastAsia" w:hAnsiTheme="minorEastAsia" w:eastAsiaTheme="minorEastAsia" w:cstheme="minorEastAsia"/>
          <w:kern w:val="0"/>
          <w:sz w:val="30"/>
          <w:szCs w:val="30"/>
          <w:shd w:val="clear" w:fill="FFFFFF"/>
          <w:lang w:val="en-US" w:eastAsia="zh-CN" w:bidi="ar"/>
        </w:rPr>
      </w:pPr>
      <w:r>
        <w:rPr>
          <w:rFonts w:hint="eastAsia" w:asciiTheme="minorEastAsia" w:hAnsiTheme="minorEastAsia" w:eastAsiaTheme="minorEastAsia" w:cstheme="minorEastAsia"/>
          <w:kern w:val="0"/>
          <w:sz w:val="30"/>
          <w:szCs w:val="30"/>
          <w:shd w:val="clear" w:fill="FFFFFF"/>
          <w:lang w:val="en-US" w:eastAsia="zh-CN" w:bidi="ar"/>
        </w:rPr>
        <w:t>二〇二三年十二月二十九日</w:t>
      </w:r>
    </w:p>
    <w:p>
      <w:pPr>
        <w:keepNext w:val="0"/>
        <w:keepLines w:val="0"/>
        <w:widowControl/>
        <w:suppressLineNumbers w:val="0"/>
        <w:shd w:val="clear" w:fill="FFFFFF"/>
        <w:bidi w:val="0"/>
        <w:spacing w:before="12" w:beforeAutospacing="0" w:line="12" w:lineRule="atLeast"/>
        <w:ind w:left="0" w:right="0" w:firstLine="3600" w:firstLineChars="1200"/>
        <w:jc w:val="left"/>
        <w:rPr>
          <w:rFonts w:hint="eastAsia" w:asciiTheme="minorEastAsia" w:hAnsiTheme="minorEastAsia" w:eastAsiaTheme="minorEastAsia" w:cstheme="minorEastAsia"/>
          <w:kern w:val="0"/>
          <w:sz w:val="30"/>
          <w:szCs w:val="30"/>
          <w:shd w:val="clear" w:fill="FFFFFF"/>
          <w:lang w:val="en-US" w:eastAsia="zh-CN" w:bidi="ar"/>
        </w:rPr>
      </w:pPr>
    </w:p>
    <w:p>
      <w:pPr>
        <w:keepNext w:val="0"/>
        <w:keepLines w:val="0"/>
        <w:widowControl/>
        <w:suppressLineNumbers w:val="0"/>
        <w:shd w:val="clear" w:fill="FFFFFF"/>
        <w:bidi w:val="0"/>
        <w:spacing w:before="12" w:beforeAutospacing="0" w:line="12" w:lineRule="atLeast"/>
        <w:ind w:left="0" w:right="0"/>
        <w:jc w:val="center"/>
        <w:rPr>
          <w:rFonts w:ascii="sans-serif" w:hAnsi="sans-serif" w:eastAsia="sans-serif" w:cs="sans-serif"/>
          <w:sz w:val="30"/>
          <w:szCs w:val="30"/>
        </w:rPr>
      </w:pPr>
      <w:r>
        <w:rPr>
          <w:rFonts w:hint="default" w:ascii="sans-serif" w:hAnsi="sans-serif" w:eastAsia="sans-serif" w:cs="sans-serif"/>
          <w:kern w:val="0"/>
          <w:sz w:val="30"/>
          <w:szCs w:val="30"/>
          <w:shd w:val="clear" w:fill="FFFFFF"/>
          <w:lang w:val="en-US" w:eastAsia="zh-CN" w:bidi="ar"/>
        </w:rPr>
        <w:t>国家税务总局晋江市税务局</w:t>
      </w:r>
    </w:p>
    <w:p>
      <w:pPr>
        <w:keepNext w:val="0"/>
        <w:keepLines w:val="0"/>
        <w:widowControl/>
        <w:suppressLineNumbers w:val="0"/>
        <w:shd w:val="clear" w:fill="FFFFFF"/>
        <w:bidi w:val="0"/>
        <w:spacing w:before="12" w:beforeAutospacing="0" w:line="12" w:lineRule="atLeast"/>
        <w:ind w:left="0" w:right="0"/>
        <w:jc w:val="center"/>
        <w:rPr>
          <w:rFonts w:hint="default" w:ascii="sans-serif" w:hAnsi="sans-serif" w:eastAsia="sans-serif" w:cs="sans-serif"/>
          <w:sz w:val="52"/>
          <w:szCs w:val="52"/>
        </w:rPr>
      </w:pPr>
      <w:r>
        <w:rPr>
          <w:rFonts w:hint="default" w:ascii="sans-serif" w:hAnsi="sans-serif" w:eastAsia="sans-serif" w:cs="sans-serif"/>
          <w:kern w:val="0"/>
          <w:sz w:val="52"/>
          <w:szCs w:val="52"/>
          <w:shd w:val="clear" w:fill="FFFFFF"/>
          <w:lang w:val="en-US" w:eastAsia="zh-CN" w:bidi="ar"/>
        </w:rPr>
        <w:t>税收强制执行决定书</w:t>
      </w:r>
    </w:p>
    <w:p>
      <w:pPr>
        <w:keepNext w:val="0"/>
        <w:keepLines w:val="0"/>
        <w:widowControl/>
        <w:suppressLineNumbers w:val="0"/>
        <w:shd w:val="clear" w:fill="FFFFFF"/>
        <w:bidi w:val="0"/>
        <w:spacing w:before="12" w:beforeAutospacing="0" w:line="12" w:lineRule="atLeast"/>
        <w:ind w:left="0" w:right="0"/>
        <w:jc w:val="center"/>
        <w:rPr>
          <w:rFonts w:hint="default" w:ascii="sans-serif" w:hAnsi="sans-serif" w:eastAsia="sans-serif" w:cs="sans-serif"/>
          <w:sz w:val="36"/>
          <w:szCs w:val="36"/>
        </w:rPr>
      </w:pPr>
      <w:r>
        <w:rPr>
          <w:rFonts w:hint="default" w:ascii="sans-serif" w:hAnsi="sans-serif" w:eastAsia="sans-serif" w:cs="sans-serif"/>
          <w:kern w:val="0"/>
          <w:sz w:val="36"/>
          <w:szCs w:val="36"/>
          <w:shd w:val="clear" w:fill="FFFFFF"/>
          <w:lang w:val="en-US" w:eastAsia="zh-CN" w:bidi="ar"/>
        </w:rPr>
        <w:t>（扣缴税收款项适用）</w:t>
      </w:r>
    </w:p>
    <w:p>
      <w:pPr>
        <w:keepNext w:val="0"/>
        <w:keepLines w:val="0"/>
        <w:widowControl/>
        <w:suppressLineNumbers w:val="0"/>
        <w:shd w:val="clear" w:fill="FFFFFF"/>
        <w:bidi w:val="0"/>
        <w:spacing w:before="12" w:beforeAutospacing="0" w:line="12" w:lineRule="atLeast"/>
        <w:ind w:left="0" w:right="0"/>
        <w:jc w:val="center"/>
        <w:rPr>
          <w:rFonts w:hint="eastAsia" w:asciiTheme="minorEastAsia" w:hAnsiTheme="minorEastAsia" w:eastAsiaTheme="minorEastAsia" w:cstheme="minorEastAsia"/>
          <w:kern w:val="0"/>
          <w:sz w:val="30"/>
          <w:szCs w:val="30"/>
          <w:shd w:val="clear" w:fill="FFFFFF"/>
          <w:lang w:val="en-US" w:eastAsia="zh-CN" w:bidi="ar"/>
        </w:rPr>
      </w:pPr>
      <w:r>
        <w:rPr>
          <w:rFonts w:hint="eastAsia" w:asciiTheme="minorEastAsia" w:hAnsiTheme="minorEastAsia" w:eastAsiaTheme="minorEastAsia" w:cstheme="minorEastAsia"/>
          <w:kern w:val="0"/>
          <w:sz w:val="30"/>
          <w:szCs w:val="30"/>
          <w:shd w:val="clear" w:fill="FFFFFF"/>
          <w:lang w:val="en-US" w:eastAsia="zh-CN" w:bidi="ar"/>
        </w:rPr>
        <w:t>晋税强扣〔2023〕242号</w:t>
      </w:r>
    </w:p>
    <w:p>
      <w:pPr>
        <w:keepNext w:val="0"/>
        <w:keepLines w:val="0"/>
        <w:widowControl/>
        <w:suppressLineNumbers w:val="0"/>
        <w:shd w:val="clear" w:fill="FFFFFF"/>
        <w:bidi w:val="0"/>
        <w:spacing w:before="12" w:beforeAutospacing="0" w:line="12" w:lineRule="atLeast"/>
        <w:ind w:left="0" w:right="0"/>
        <w:jc w:val="center"/>
        <w:rPr>
          <w:rFonts w:hint="eastAsia" w:asciiTheme="minorEastAsia" w:hAnsiTheme="minorEastAsia" w:eastAsiaTheme="minorEastAsia" w:cstheme="minorEastAsia"/>
          <w:kern w:val="0"/>
          <w:sz w:val="30"/>
          <w:szCs w:val="30"/>
          <w:shd w:val="clear" w:fill="FFFFFF"/>
          <w:lang w:val="en-US" w:eastAsia="zh-CN" w:bidi="ar"/>
        </w:rPr>
      </w:pPr>
      <w:r>
        <w:rPr>
          <w:rFonts w:hint="eastAsia" w:asciiTheme="minorEastAsia" w:hAnsiTheme="minorEastAsia" w:eastAsiaTheme="minorEastAsia" w:cstheme="minorEastAsia"/>
          <w:kern w:val="0"/>
          <w:sz w:val="30"/>
          <w:szCs w:val="30"/>
          <w:shd w:val="clear" w:fill="FFFFFF"/>
          <w:lang w:val="en-US" w:eastAsia="zh-CN" w:bidi="ar"/>
        </w:rPr>
        <w:t>福建省晋江市内坑白安国兴纸箱厂（识别号：350582X11513987）：鉴于你（单位）（地址:晋江市内坑镇白安）该公司的税务事项通知书（限期缴纳税款通知）晋税内坑通〔2023〕351号，于2023年8月18日公告送达，《催告书》（行政强制执行适用）晋税内坑强催〔2023〕20号，于2023年10月10日公告送达，但该公司至今仍欠缴税款3600.00元，根据《中华人民共和国税收征收管理法》第四十条，拟对该公司采取强制扣缴税收款项措施。根据《中华人民共和国税收征收管理法》规定，经国家税务总局晋江市税务局局长批准，决定从2023年12月29日起从你（单位）在账户（账号：）中扣缴以下款项，缴入国库：税款（大写）：零圆整(￥0.00)滞纳金（大写）：零圆整(￥0.00)罚款（大写）：零圆整(￥0.00)没收违法所得（大写）：零圆整(￥0.00)合计（大写）：零圆整(￥0.00)如对本决定不服，可自收到本决定之日起六十日内依法向国家税务总局泉州市税务局申请行政复议，或者自收到本决定之日起六个月内依法向人民法院起诉。</w:t>
      </w:r>
    </w:p>
    <w:p>
      <w:pPr>
        <w:keepNext w:val="0"/>
        <w:keepLines w:val="0"/>
        <w:widowControl/>
        <w:suppressLineNumbers w:val="0"/>
        <w:shd w:val="clear" w:fill="FFFFFF"/>
        <w:bidi w:val="0"/>
        <w:spacing w:before="12" w:beforeAutospacing="0" w:line="12" w:lineRule="atLeast"/>
        <w:ind w:left="0" w:right="0" w:firstLine="3600" w:firstLineChars="1200"/>
        <w:jc w:val="left"/>
        <w:rPr>
          <w:rFonts w:hint="eastAsia" w:asciiTheme="minorEastAsia" w:hAnsiTheme="minorEastAsia" w:eastAsiaTheme="minorEastAsia" w:cstheme="minorEastAsia"/>
          <w:kern w:val="0"/>
          <w:sz w:val="30"/>
          <w:szCs w:val="30"/>
          <w:shd w:val="clear" w:fill="FFFFFF"/>
          <w:lang w:val="en-US" w:eastAsia="zh-CN" w:bidi="ar"/>
        </w:rPr>
      </w:pPr>
      <w:r>
        <w:rPr>
          <w:rFonts w:hint="eastAsia" w:asciiTheme="minorEastAsia" w:hAnsiTheme="minorEastAsia" w:eastAsiaTheme="minorEastAsia" w:cstheme="minorEastAsia"/>
          <w:kern w:val="0"/>
          <w:sz w:val="30"/>
          <w:szCs w:val="30"/>
          <w:shd w:val="clear" w:fill="FFFFFF"/>
          <w:lang w:val="en-US" w:eastAsia="zh-CN" w:bidi="ar"/>
        </w:rPr>
        <w:t>二〇二三年十二月二十九日</w:t>
      </w:r>
    </w:p>
    <w:p>
      <w:pPr>
        <w:keepNext w:val="0"/>
        <w:keepLines w:val="0"/>
        <w:widowControl/>
        <w:suppressLineNumbers w:val="0"/>
        <w:shd w:val="clear" w:fill="FFFFFF"/>
        <w:bidi w:val="0"/>
        <w:spacing w:before="12" w:beforeAutospacing="0" w:line="12" w:lineRule="atLeast"/>
        <w:ind w:left="0" w:right="0"/>
        <w:jc w:val="center"/>
        <w:rPr>
          <w:rFonts w:hint="default" w:ascii="sans-serif" w:hAnsi="sans-serif" w:eastAsia="sans-serif" w:cs="sans-serif"/>
          <w:kern w:val="0"/>
          <w:sz w:val="30"/>
          <w:szCs w:val="30"/>
          <w:shd w:val="clear" w:fill="FFFFFF"/>
          <w:lang w:val="en-US" w:eastAsia="zh-CN" w:bidi="ar"/>
        </w:rPr>
      </w:pPr>
    </w:p>
    <w:p>
      <w:pPr>
        <w:keepNext w:val="0"/>
        <w:keepLines w:val="0"/>
        <w:widowControl/>
        <w:suppressLineNumbers w:val="0"/>
        <w:shd w:val="clear" w:fill="FFFFFF"/>
        <w:bidi w:val="0"/>
        <w:spacing w:before="12" w:beforeAutospacing="0" w:line="12" w:lineRule="atLeast"/>
        <w:ind w:left="0" w:right="0"/>
        <w:jc w:val="center"/>
        <w:rPr>
          <w:rFonts w:ascii="sans-serif" w:hAnsi="sans-serif" w:eastAsia="sans-serif" w:cs="sans-serif"/>
          <w:sz w:val="30"/>
          <w:szCs w:val="30"/>
        </w:rPr>
      </w:pPr>
      <w:r>
        <w:rPr>
          <w:rFonts w:hint="default" w:ascii="sans-serif" w:hAnsi="sans-serif" w:eastAsia="sans-serif" w:cs="sans-serif"/>
          <w:kern w:val="0"/>
          <w:sz w:val="30"/>
          <w:szCs w:val="30"/>
          <w:shd w:val="clear" w:fill="FFFFFF"/>
          <w:lang w:val="en-US" w:eastAsia="zh-CN" w:bidi="ar"/>
        </w:rPr>
        <w:t>国家税务总局晋江市税务局</w:t>
      </w:r>
    </w:p>
    <w:p>
      <w:pPr>
        <w:keepNext w:val="0"/>
        <w:keepLines w:val="0"/>
        <w:widowControl/>
        <w:suppressLineNumbers w:val="0"/>
        <w:shd w:val="clear" w:fill="FFFFFF"/>
        <w:bidi w:val="0"/>
        <w:spacing w:before="12" w:beforeAutospacing="0" w:line="12" w:lineRule="atLeast"/>
        <w:ind w:left="0" w:right="0"/>
        <w:jc w:val="center"/>
        <w:rPr>
          <w:rFonts w:hint="default" w:ascii="sans-serif" w:hAnsi="sans-serif" w:eastAsia="sans-serif" w:cs="sans-serif"/>
          <w:sz w:val="52"/>
          <w:szCs w:val="52"/>
        </w:rPr>
      </w:pPr>
      <w:r>
        <w:rPr>
          <w:rFonts w:hint="default" w:ascii="sans-serif" w:hAnsi="sans-serif" w:eastAsia="sans-serif" w:cs="sans-serif"/>
          <w:kern w:val="0"/>
          <w:sz w:val="52"/>
          <w:szCs w:val="52"/>
          <w:shd w:val="clear" w:fill="FFFFFF"/>
          <w:lang w:val="en-US" w:eastAsia="zh-CN" w:bidi="ar"/>
        </w:rPr>
        <w:t>税收强制执行决定书</w:t>
      </w:r>
    </w:p>
    <w:p>
      <w:pPr>
        <w:keepNext w:val="0"/>
        <w:keepLines w:val="0"/>
        <w:widowControl/>
        <w:suppressLineNumbers w:val="0"/>
        <w:shd w:val="clear" w:fill="FFFFFF"/>
        <w:bidi w:val="0"/>
        <w:spacing w:before="12" w:beforeAutospacing="0" w:line="12" w:lineRule="atLeast"/>
        <w:ind w:left="0" w:right="0"/>
        <w:jc w:val="center"/>
        <w:rPr>
          <w:rFonts w:hint="default" w:ascii="sans-serif" w:hAnsi="sans-serif" w:eastAsia="sans-serif" w:cs="sans-serif"/>
          <w:sz w:val="36"/>
          <w:szCs w:val="36"/>
        </w:rPr>
      </w:pPr>
      <w:r>
        <w:rPr>
          <w:rFonts w:hint="default" w:ascii="sans-serif" w:hAnsi="sans-serif" w:eastAsia="sans-serif" w:cs="sans-serif"/>
          <w:kern w:val="0"/>
          <w:sz w:val="36"/>
          <w:szCs w:val="36"/>
          <w:shd w:val="clear" w:fill="FFFFFF"/>
          <w:lang w:val="en-US" w:eastAsia="zh-CN" w:bidi="ar"/>
        </w:rPr>
        <w:t>（扣缴税收款项适用）</w:t>
      </w:r>
    </w:p>
    <w:p>
      <w:pPr>
        <w:keepNext w:val="0"/>
        <w:keepLines w:val="0"/>
        <w:widowControl/>
        <w:suppressLineNumbers w:val="0"/>
        <w:shd w:val="clear" w:fill="FFFFFF"/>
        <w:bidi w:val="0"/>
        <w:spacing w:before="12" w:beforeAutospacing="0" w:line="12" w:lineRule="atLeast"/>
        <w:ind w:left="0" w:right="0"/>
        <w:jc w:val="center"/>
        <w:rPr>
          <w:rFonts w:hint="eastAsia" w:asciiTheme="minorEastAsia" w:hAnsiTheme="minorEastAsia" w:eastAsiaTheme="minorEastAsia" w:cstheme="minorEastAsia"/>
          <w:kern w:val="0"/>
          <w:sz w:val="30"/>
          <w:szCs w:val="30"/>
          <w:shd w:val="clear" w:fill="FFFFFF"/>
          <w:lang w:val="en-US" w:eastAsia="zh-CN" w:bidi="ar"/>
        </w:rPr>
      </w:pPr>
      <w:r>
        <w:rPr>
          <w:rFonts w:hint="eastAsia" w:asciiTheme="minorEastAsia" w:hAnsiTheme="minorEastAsia" w:eastAsiaTheme="minorEastAsia" w:cstheme="minorEastAsia"/>
          <w:kern w:val="0"/>
          <w:sz w:val="30"/>
          <w:szCs w:val="30"/>
          <w:shd w:val="clear" w:fill="FFFFFF"/>
          <w:lang w:val="en-US" w:eastAsia="zh-CN" w:bidi="ar"/>
        </w:rPr>
        <w:t>晋税强扣〔2023〕241号</w:t>
      </w:r>
    </w:p>
    <w:p>
      <w:pPr>
        <w:keepNext w:val="0"/>
        <w:keepLines w:val="0"/>
        <w:widowControl/>
        <w:suppressLineNumbers w:val="0"/>
        <w:shd w:val="clear" w:fill="FFFFFF"/>
        <w:bidi w:val="0"/>
        <w:spacing w:before="12" w:beforeAutospacing="0" w:line="12" w:lineRule="atLeast"/>
        <w:ind w:left="0" w:right="0"/>
        <w:jc w:val="left"/>
        <w:rPr>
          <w:rFonts w:hint="eastAsia" w:asciiTheme="minorEastAsia" w:hAnsiTheme="minorEastAsia" w:eastAsiaTheme="minorEastAsia" w:cstheme="minorEastAsia"/>
          <w:kern w:val="0"/>
          <w:sz w:val="30"/>
          <w:szCs w:val="30"/>
          <w:shd w:val="clear" w:fill="FFFFFF"/>
          <w:lang w:val="en-US" w:eastAsia="zh-CN" w:bidi="ar"/>
        </w:rPr>
      </w:pPr>
      <w:r>
        <w:rPr>
          <w:rFonts w:hint="eastAsia" w:asciiTheme="minorEastAsia" w:hAnsiTheme="minorEastAsia" w:eastAsiaTheme="minorEastAsia" w:cstheme="minorEastAsia"/>
          <w:kern w:val="0"/>
          <w:sz w:val="30"/>
          <w:szCs w:val="30"/>
          <w:shd w:val="clear" w:fill="FFFFFF"/>
          <w:lang w:val="en-US" w:eastAsia="zh-CN" w:bidi="ar"/>
        </w:rPr>
        <w:t>晋江鸿基建材有限公司（识别号：350582699028161）：鉴于你（单位）（地址:晋江市内坑长埔工业区）该公司的税务事项通知书（限期缴纳税款通知）晋税内坑通〔2023〕401号，于2023年8月18日公告送达，《催告书》（行政强制执行适用）晋税内坑强催〔2023〕21号，于2023年10月10日公告送达，但该公司至今仍欠缴税款58119.64元，根据《中华人民共和国税收征收管理法》第四十条，拟对该公司采取强制扣缴税收款项措施根据《中华人民共和国税收征收管理法》规定，经国家税务总局晋江市税务局局长批准，决定从2023年12月29日起从你（单位）在账户（账号：）中扣缴以下款项，缴入国库：税款（大写）：零圆整(￥0.00)滞纳金（大写）：零圆整(￥0.00)罚款（大写）：零圆整(￥0.00)没收违法所得（大写）：零圆整(￥0.00)合计（大写）：零圆整(￥0.00)如对本决定不服，可自收到本决定之日起六十日内依法向国家税务总局泉州市税务局申请行政复议，或者自收到本决定之日起六个月内依法向人民法院起诉。</w:t>
      </w:r>
    </w:p>
    <w:p>
      <w:pPr>
        <w:keepNext w:val="0"/>
        <w:keepLines w:val="0"/>
        <w:widowControl/>
        <w:suppressLineNumbers w:val="0"/>
        <w:shd w:val="clear" w:fill="FFFFFF"/>
        <w:bidi w:val="0"/>
        <w:spacing w:before="12" w:beforeAutospacing="0" w:line="12" w:lineRule="atLeast"/>
        <w:ind w:left="0" w:right="0" w:firstLine="3600" w:firstLineChars="1200"/>
        <w:jc w:val="left"/>
        <w:rPr>
          <w:rFonts w:hint="eastAsia" w:asciiTheme="minorEastAsia" w:hAnsiTheme="minorEastAsia" w:eastAsiaTheme="minorEastAsia" w:cstheme="minorEastAsia"/>
          <w:kern w:val="0"/>
          <w:sz w:val="30"/>
          <w:szCs w:val="30"/>
          <w:shd w:val="clear" w:fill="FFFFFF"/>
          <w:lang w:val="en-US" w:eastAsia="zh-CN" w:bidi="ar"/>
        </w:rPr>
      </w:pPr>
      <w:r>
        <w:rPr>
          <w:rFonts w:hint="eastAsia" w:asciiTheme="minorEastAsia" w:hAnsiTheme="minorEastAsia" w:eastAsiaTheme="minorEastAsia" w:cstheme="minorEastAsia"/>
          <w:kern w:val="0"/>
          <w:sz w:val="30"/>
          <w:szCs w:val="30"/>
          <w:shd w:val="clear" w:fill="FFFFFF"/>
          <w:lang w:val="en-US" w:eastAsia="zh-CN" w:bidi="ar"/>
        </w:rPr>
        <w:t>二〇二三年十二月二十九日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left="210" w:leftChars="100" w:right="0" w:firstLine="4050" w:firstLineChars="1350"/>
        <w:jc w:val="left"/>
        <w:rPr>
          <w:rFonts w:hint="default" w:asciiTheme="minorEastAsia" w:hAnsiTheme="minorEastAsia" w:eastAsiaTheme="minorEastAsia" w:cstheme="minorEastAsia"/>
          <w:kern w:val="0"/>
          <w:sz w:val="30"/>
          <w:szCs w:val="30"/>
          <w:shd w:val="clear" w:fill="FFFFFF"/>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63573"/>
    <w:rsid w:val="08117107"/>
    <w:rsid w:val="0F0915C3"/>
    <w:rsid w:val="20D66EFB"/>
    <w:rsid w:val="2D1B68DD"/>
    <w:rsid w:val="33746E4D"/>
    <w:rsid w:val="35000ACB"/>
    <w:rsid w:val="3FF00C5E"/>
    <w:rsid w:val="47F96549"/>
    <w:rsid w:val="49674092"/>
    <w:rsid w:val="4A1665E9"/>
    <w:rsid w:val="4BD239BC"/>
    <w:rsid w:val="4BD50535"/>
    <w:rsid w:val="4BE4291D"/>
    <w:rsid w:val="520B3227"/>
    <w:rsid w:val="55883B73"/>
    <w:rsid w:val="68AC53B1"/>
    <w:rsid w:val="781A0AA7"/>
    <w:rsid w:val="7CCD2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6"/>
      <w:szCs w:val="16"/>
      <w:lang w:val="en-US" w:eastAsia="zh-CN" w:bidi="ar"/>
    </w:rPr>
  </w:style>
  <w:style w:type="paragraph" w:styleId="3">
    <w:name w:val="heading 5"/>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6"/>
      <w:szCs w:val="1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qFormat/>
    <w:uiPriority w:val="0"/>
    <w:rPr>
      <w:color w:val="333333"/>
      <w:u w:val="none"/>
    </w:rPr>
  </w:style>
  <w:style w:type="paragraph" w:customStyle="1" w:styleId="11">
    <w:name w:val="laiyuan"/>
    <w:basedOn w:val="1"/>
    <w:qFormat/>
    <w:uiPriority w:val="0"/>
    <w:pPr>
      <w:jc w:val="left"/>
    </w:pPr>
    <w:rPr>
      <w:kern w:val="0"/>
      <w:lang w:val="en-US" w:eastAsia="zh-CN" w:bidi="ar"/>
    </w:rPr>
  </w:style>
  <w:style w:type="paragraph" w:customStyle="1" w:styleId="12">
    <w:name w:val="time"/>
    <w:basedOn w:val="1"/>
    <w:qFormat/>
    <w:uiPriority w:val="0"/>
    <w:pPr>
      <w:jc w:val="left"/>
    </w:pPr>
    <w:rPr>
      <w:kern w:val="0"/>
      <w:lang w:val="en-US" w:eastAsia="zh-CN" w:bidi="ar"/>
    </w:rPr>
  </w:style>
  <w:style w:type="paragraph" w:customStyle="1" w:styleId="13">
    <w:name w:val="share"/>
    <w:basedOn w:val="1"/>
    <w:qFormat/>
    <w:uiPriority w:val="0"/>
    <w:pPr>
      <w:ind w:left="0" w:right="0"/>
      <w:jc w:val="left"/>
    </w:pPr>
    <w:rPr>
      <w:kern w:val="0"/>
      <w:lang w:val="en-US" w:eastAsia="zh-CN" w:bidi="ar"/>
    </w:rPr>
  </w:style>
  <w:style w:type="paragraph" w:customStyle="1" w:styleId="14">
    <w:name w:val="ziti"/>
    <w:basedOn w:val="1"/>
    <w:qFormat/>
    <w:uiPriority w:val="0"/>
    <w:pPr>
      <w:jc w:val="left"/>
    </w:pPr>
    <w:rPr>
      <w:kern w:val="0"/>
      <w:lang w:val="en-US" w:eastAsia="zh-CN" w:bidi="ar"/>
    </w:rPr>
  </w:style>
  <w:style w:type="paragraph" w:customStyle="1" w:styleId="1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表大"/>
    <w:basedOn w:val="15"/>
    <w:qFormat/>
    <w:uiPriority w:val="0"/>
    <w:pPr>
      <w:widowControl/>
      <w:adjustRightInd w:val="0"/>
      <w:spacing w:line="720" w:lineRule="auto"/>
      <w:jc w:val="center"/>
    </w:pPr>
    <w:rPr>
      <w:rFonts w:ascii="微软雅黑" w:hAnsi="微软雅黑" w:eastAsia="华文中宋" w:cs="宋体"/>
      <w:kern w:val="0"/>
      <w:sz w:val="44"/>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2023-08-25T00:57:00Z</dcterms:created>
  <dc:creator>Hua</dc:creator>
  <cp:lastModifiedBy>姚仲昉</cp:lastModifiedBy>
  <dcterms:modified xsi:type="dcterms:W3CDTF">2024-01-03T08:04:03Z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