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0D" w:rsidRPr="00FA1C0D" w:rsidRDefault="00FA1C0D" w:rsidP="00FA1C0D">
      <w:pPr>
        <w:spacing w:line="580" w:lineRule="exact"/>
        <w:rPr>
          <w:rFonts w:ascii="黑体" w:eastAsia="黑体" w:hAnsi="黑体"/>
          <w:bCs/>
          <w:color w:val="000000"/>
          <w:spacing w:val="8"/>
          <w:sz w:val="32"/>
          <w:szCs w:val="32"/>
        </w:rPr>
      </w:pPr>
      <w:r w:rsidRPr="00580A69">
        <w:rPr>
          <w:rFonts w:ascii="黑体" w:eastAsia="黑体" w:hAnsi="黑体" w:hint="eastAsia"/>
          <w:bCs/>
          <w:color w:val="000000"/>
          <w:spacing w:val="8"/>
          <w:sz w:val="32"/>
          <w:szCs w:val="32"/>
        </w:rPr>
        <w:t>附件</w:t>
      </w:r>
      <w:r w:rsidR="00075A43">
        <w:rPr>
          <w:rFonts w:ascii="黑体" w:eastAsia="黑体" w:hAnsi="黑体" w:hint="eastAsia"/>
          <w:bCs/>
          <w:color w:val="000000"/>
          <w:spacing w:val="8"/>
          <w:sz w:val="32"/>
          <w:szCs w:val="32"/>
        </w:rPr>
        <w:t>7</w:t>
      </w:r>
    </w:p>
    <w:p w:rsidR="00EB70D6" w:rsidRPr="00FA1C0D" w:rsidRDefault="00EB70D6" w:rsidP="00EB70D6">
      <w:pPr>
        <w:autoSpaceDE w:val="0"/>
        <w:autoSpaceDN w:val="0"/>
        <w:adjustRightInd w:val="0"/>
        <w:jc w:val="center"/>
        <w:rPr>
          <w:rFonts w:ascii="宋体" w:eastAsia="宋体" w:hAnsi="宋体" w:cs="Times New Roman"/>
          <w:b/>
          <w:bCs/>
          <w:color w:val="000000"/>
          <w:spacing w:val="8"/>
          <w:sz w:val="44"/>
          <w:szCs w:val="44"/>
        </w:rPr>
      </w:pPr>
      <w:r w:rsidRPr="00FA1C0D">
        <w:rPr>
          <w:rFonts w:ascii="宋体" w:eastAsia="宋体" w:hAnsi="宋体" w:cs="Times New Roman" w:hint="eastAsia"/>
          <w:b/>
          <w:bCs/>
          <w:color w:val="000000"/>
          <w:spacing w:val="8"/>
          <w:sz w:val="44"/>
          <w:szCs w:val="44"/>
        </w:rPr>
        <w:t>“八闽健康码”操作手册</w:t>
      </w:r>
    </w:p>
    <w:p w:rsidR="00EB70D6" w:rsidRPr="00FA1C0D" w:rsidRDefault="00FA1C0D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一、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个人用户</w:t>
      </w:r>
      <w:proofErr w:type="gramStart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端操作</w:t>
      </w:r>
      <w:proofErr w:type="gramEnd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流程图</w:t>
      </w:r>
    </w:p>
    <w:p w:rsidR="00EB70D6" w:rsidRPr="00075A43" w:rsidRDefault="00EB70D6" w:rsidP="00EB70D6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noProof/>
          <w:kern w:val="0"/>
          <w:szCs w:val="21"/>
        </w:rPr>
        <w:drawing>
          <wp:inline distT="0" distB="0" distL="0" distR="0">
            <wp:extent cx="5274310" cy="39611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FA1C0D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二、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下载闽政通</w:t>
      </w:r>
      <w:r w:rsidR="00EB70D6" w:rsidRPr="00FA1C0D">
        <w:rPr>
          <w:rFonts w:ascii="宋体" w:eastAsia="宋体" w:hAnsi="宋体" w:cs="宋体"/>
          <w:kern w:val="0"/>
          <w:sz w:val="32"/>
          <w:szCs w:val="32"/>
        </w:rPr>
        <w:t>APP</w:t>
      </w:r>
    </w:p>
    <w:p w:rsidR="00EB70D6" w:rsidRP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/>
          <w:noProof/>
          <w:kern w:val="0"/>
          <w:sz w:val="32"/>
          <w:szCs w:val="32"/>
        </w:rPr>
        <w:drawing>
          <wp:inline distT="0" distB="0" distL="0" distR="0">
            <wp:extent cx="5274310" cy="2372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43" w:rsidRDefault="00075A43" w:rsidP="00EB70D6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</w:p>
    <w:p w:rsidR="00EB70D6" w:rsidRPr="00FA1C0D" w:rsidRDefault="00721871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lastRenderedPageBreak/>
        <w:t>（一）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登录闽政通</w:t>
      </w:r>
      <w:r w:rsidR="00EB70D6" w:rsidRPr="00FA1C0D">
        <w:rPr>
          <w:rFonts w:ascii="宋体" w:eastAsia="宋体" w:hAnsi="宋体" w:cs="宋体"/>
          <w:kern w:val="0"/>
          <w:sz w:val="32"/>
          <w:szCs w:val="32"/>
        </w:rPr>
        <w:t xml:space="preserve">APP 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个人用户端。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（二）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完成</w:t>
      </w:r>
      <w:r w:rsidR="00EB70D6" w:rsidRPr="00FA1C0D">
        <w:rPr>
          <w:rFonts w:ascii="宋体" w:eastAsia="宋体" w:hAnsi="宋体" w:cs="宋体"/>
          <w:kern w:val="0"/>
          <w:sz w:val="32"/>
          <w:szCs w:val="32"/>
        </w:rPr>
        <w:t xml:space="preserve">L4 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人脸识别认证。</w:t>
      </w:r>
    </w:p>
    <w:p w:rsidR="00EB70D6" w:rsidRP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/>
          <w:noProof/>
          <w:kern w:val="0"/>
          <w:sz w:val="32"/>
          <w:szCs w:val="32"/>
        </w:rPr>
        <w:drawing>
          <wp:inline distT="0" distB="0" distL="0" distR="0">
            <wp:extent cx="5168289" cy="3884310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62" cy="38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FA1C0D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bookmarkStart w:id="0" w:name="_GoBack"/>
      <w:bookmarkEnd w:id="0"/>
      <w:r>
        <w:rPr>
          <w:rFonts w:ascii="宋体" w:eastAsia="宋体" w:hAnsi="宋体" w:cs="宋体" w:hint="eastAsia"/>
          <w:kern w:val="0"/>
          <w:sz w:val="32"/>
          <w:szCs w:val="32"/>
        </w:rPr>
        <w:t>三、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点击进入“八闽健康码”服务</w:t>
      </w:r>
    </w:p>
    <w:p w:rsid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 w:hint="eastAsia"/>
          <w:noProof/>
          <w:kern w:val="0"/>
          <w:sz w:val="32"/>
          <w:szCs w:val="32"/>
        </w:rPr>
        <w:drawing>
          <wp:inline distT="0" distB="0" distL="0" distR="0">
            <wp:extent cx="5274310" cy="35274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FA1C0D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lastRenderedPageBreak/>
        <w:t>四、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生成个人专属的“八闽健康码”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（一）</w:t>
      </w:r>
      <w:proofErr w:type="gramStart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二维码颜色</w:t>
      </w:r>
      <w:proofErr w:type="gramEnd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为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绿色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，表示该居民健康状况核验通过。</w:t>
      </w:r>
    </w:p>
    <w:p w:rsidR="00EB70D6" w:rsidRPr="00EB70D6" w:rsidRDefault="00EB70D6" w:rsidP="00EB70D6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 w:hint="eastAsia"/>
          <w:noProof/>
          <w:kern w:val="0"/>
          <w:sz w:val="32"/>
          <w:szCs w:val="32"/>
        </w:rPr>
        <w:drawing>
          <wp:inline distT="0" distB="0" distL="0" distR="0">
            <wp:extent cx="5274310" cy="3879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D6" w:rsidRPr="00FA1C0D" w:rsidRDefault="00721871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（二）</w:t>
      </w:r>
      <w:proofErr w:type="gramStart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二维码颜色</w:t>
      </w:r>
      <w:proofErr w:type="gramEnd"/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为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橙色</w:t>
      </w:r>
      <w:r w:rsidR="00EB70D6" w:rsidRPr="00FA1C0D">
        <w:rPr>
          <w:rFonts w:ascii="宋体" w:eastAsia="宋体" w:hAnsi="宋体" w:cs="宋体" w:hint="eastAsia"/>
          <w:kern w:val="0"/>
          <w:sz w:val="32"/>
          <w:szCs w:val="32"/>
        </w:rPr>
        <w:t>，表示该居民健康状况核验不通过，至少属于以下六种情况之一：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196" w:firstLine="63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1.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属于新冠肺炎确诊人员、疑似人员。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196" w:firstLine="63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2.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属于确诊或疑似人员的可能密切接触者。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196" w:firstLine="63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3.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来自疫情高发地区人员。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196" w:firstLine="63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4.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属于实行封闭管理小区的居民。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196" w:firstLine="63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5.</w:t>
      </w:r>
      <w:r w:rsidR="00EB70D6" w:rsidRPr="00FA1C0D">
        <w:rPr>
          <w:rFonts w:ascii="宋体" w:eastAsia="宋体" w:hAnsi="宋体" w:cs="宋体"/>
          <w:b/>
          <w:kern w:val="0"/>
          <w:sz w:val="32"/>
          <w:szCs w:val="32"/>
        </w:rPr>
        <w:t xml:space="preserve">14 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天内在我省有发热门诊就诊记录。</w:t>
      </w:r>
    </w:p>
    <w:p w:rsidR="00EB70D6" w:rsidRPr="00FA1C0D" w:rsidRDefault="00721871" w:rsidP="00721871">
      <w:pPr>
        <w:autoSpaceDE w:val="0"/>
        <w:autoSpaceDN w:val="0"/>
        <w:adjustRightInd w:val="0"/>
        <w:ind w:firstLineChars="196" w:firstLine="63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6.</w:t>
      </w:r>
      <w:r w:rsidR="00EB70D6" w:rsidRPr="00FA1C0D">
        <w:rPr>
          <w:rFonts w:ascii="宋体" w:eastAsia="宋体" w:hAnsi="宋体" w:cs="宋体"/>
          <w:b/>
          <w:kern w:val="0"/>
          <w:sz w:val="32"/>
          <w:szCs w:val="32"/>
        </w:rPr>
        <w:t xml:space="preserve">14 </w:t>
      </w:r>
      <w:r w:rsidR="00EB70D6" w:rsidRPr="00FA1C0D">
        <w:rPr>
          <w:rFonts w:ascii="宋体" w:eastAsia="宋体" w:hAnsi="宋体" w:cs="宋体" w:hint="eastAsia"/>
          <w:b/>
          <w:kern w:val="0"/>
          <w:sz w:val="32"/>
          <w:szCs w:val="32"/>
        </w:rPr>
        <w:t>天内在我省有购买退烧药品记录。</w:t>
      </w:r>
    </w:p>
    <w:p w:rsidR="00FA1C0D" w:rsidRDefault="00FA1C0D" w:rsidP="00FA1C0D">
      <w:pPr>
        <w:autoSpaceDE w:val="0"/>
        <w:autoSpaceDN w:val="0"/>
        <w:adjustRightInd w:val="0"/>
        <w:jc w:val="left"/>
        <w:rPr>
          <w:rFonts w:ascii="仿宋_GB2312" w:eastAsia="仿宋_GB2312" w:cs="KaiTi"/>
          <w:kern w:val="0"/>
          <w:sz w:val="32"/>
          <w:szCs w:val="32"/>
        </w:rPr>
      </w:pPr>
      <w:r>
        <w:rPr>
          <w:rFonts w:ascii="仿宋_GB2312" w:eastAsia="仿宋_GB2312" w:cs="KaiTi"/>
          <w:noProof/>
          <w:kern w:val="0"/>
          <w:sz w:val="32"/>
          <w:szCs w:val="32"/>
        </w:rPr>
        <w:lastRenderedPageBreak/>
        <w:drawing>
          <wp:inline distT="0" distB="0" distL="0" distR="0" wp14:anchorId="0092C308" wp14:editId="1950C600">
            <wp:extent cx="5267246" cy="4163921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0D" w:rsidRPr="00FA1C0D" w:rsidRDefault="00FA1C0D" w:rsidP="00721871">
      <w:pPr>
        <w:autoSpaceDE w:val="0"/>
        <w:autoSpaceDN w:val="0"/>
        <w:adjustRightInd w:val="0"/>
        <w:ind w:firstLineChars="200" w:firstLine="64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五</w:t>
      </w:r>
      <w:r w:rsidR="00721871">
        <w:rPr>
          <w:rFonts w:ascii="宋体" w:eastAsia="宋体" w:hAnsi="宋体" w:cs="宋体" w:hint="eastAsia"/>
          <w:kern w:val="0"/>
          <w:sz w:val="32"/>
          <w:szCs w:val="32"/>
        </w:rPr>
        <w:t>、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核酸检测结果显示</w:t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为了进一步提高健康通行码的精准度，“八闽健康码”</w:t>
      </w:r>
      <w:r w:rsidRPr="00FA1C0D">
        <w:rPr>
          <w:rFonts w:ascii="宋体" w:eastAsia="宋体" w:hAnsi="宋体" w:cs="宋体"/>
          <w:kern w:val="0"/>
          <w:sz w:val="32"/>
          <w:szCs w:val="32"/>
        </w:rPr>
        <w:t xml:space="preserve"> 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新</w:t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增核酸检测结果显示功能，页面将会显示用户本人近</w:t>
      </w:r>
      <w:r w:rsidRPr="00FA1C0D">
        <w:rPr>
          <w:rFonts w:ascii="宋体" w:eastAsia="宋体" w:hAnsi="宋体" w:cs="宋体"/>
          <w:kern w:val="0"/>
          <w:sz w:val="32"/>
          <w:szCs w:val="32"/>
        </w:rPr>
        <w:t>7</w:t>
      </w:r>
      <w:r w:rsidRPr="00FA1C0D">
        <w:rPr>
          <w:rFonts w:ascii="宋体" w:eastAsia="宋体" w:hAnsi="宋体" w:cs="宋体" w:hint="eastAsia"/>
          <w:kern w:val="0"/>
          <w:sz w:val="32"/>
          <w:szCs w:val="32"/>
        </w:rPr>
        <w:t>天内核酸检测信息，包括核酸检测时间和结果。</w:t>
      </w:r>
    </w:p>
    <w:p w:rsidR="00FA1C0D" w:rsidRPr="00FA1C0D" w:rsidRDefault="00FA1C0D" w:rsidP="00FA1C0D">
      <w:pPr>
        <w:autoSpaceDE w:val="0"/>
        <w:autoSpaceDN w:val="0"/>
        <w:adjustRightInd w:val="0"/>
        <w:jc w:val="left"/>
        <w:rPr>
          <w:rFonts w:ascii="FangSong" w:eastAsia="FangSong" w:cs="FangSong"/>
          <w:kern w:val="0"/>
          <w:sz w:val="32"/>
          <w:szCs w:val="32"/>
        </w:rPr>
      </w:pPr>
      <w:r>
        <w:rPr>
          <w:rFonts w:ascii="FangSong" w:eastAsia="FangSong" w:cs="FangSong" w:hint="eastAsia"/>
          <w:noProof/>
          <w:kern w:val="0"/>
          <w:sz w:val="32"/>
          <w:szCs w:val="32"/>
        </w:rPr>
        <w:lastRenderedPageBreak/>
        <w:drawing>
          <wp:inline distT="0" distB="0" distL="0" distR="0">
            <wp:extent cx="5274803" cy="431506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76" w:rsidRPr="00EB70D6" w:rsidRDefault="00E06E76" w:rsidP="00EB70D6">
      <w:pPr>
        <w:rPr>
          <w:rFonts w:ascii="仿宋_GB2312" w:eastAsia="仿宋_GB2312" w:cs="KaiTi"/>
          <w:kern w:val="0"/>
          <w:sz w:val="32"/>
          <w:szCs w:val="32"/>
        </w:rPr>
      </w:pPr>
    </w:p>
    <w:sectPr w:rsidR="00E06E76" w:rsidRPr="00EB70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BBF" w:rsidRDefault="00261BBF" w:rsidP="002B739B">
      <w:r>
        <w:separator/>
      </w:r>
    </w:p>
  </w:endnote>
  <w:endnote w:type="continuationSeparator" w:id="0">
    <w:p w:rsidR="00261BBF" w:rsidRDefault="00261BBF" w:rsidP="002B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KaiTi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angSong">
    <w:altName w:val="方正粗黑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0364441"/>
      <w:docPartObj>
        <w:docPartGallery w:val="Page Numbers (Bottom of Page)"/>
        <w:docPartUnique/>
      </w:docPartObj>
    </w:sdtPr>
    <w:sdtEndPr/>
    <w:sdtContent>
      <w:p w:rsidR="002B739B" w:rsidRDefault="002B73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871" w:rsidRPr="00721871">
          <w:rPr>
            <w:noProof/>
            <w:lang w:val="zh-CN"/>
          </w:rPr>
          <w:t>5</w:t>
        </w:r>
        <w:r>
          <w:fldChar w:fldCharType="end"/>
        </w:r>
      </w:p>
    </w:sdtContent>
  </w:sdt>
  <w:p w:rsidR="002B739B" w:rsidRDefault="002B739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BBF" w:rsidRDefault="00261BBF" w:rsidP="002B739B">
      <w:r>
        <w:separator/>
      </w:r>
    </w:p>
  </w:footnote>
  <w:footnote w:type="continuationSeparator" w:id="0">
    <w:p w:rsidR="00261BBF" w:rsidRDefault="00261BBF" w:rsidP="002B7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9B" w:rsidRDefault="002B739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D6"/>
    <w:rsid w:val="00075A43"/>
    <w:rsid w:val="0012346B"/>
    <w:rsid w:val="0012386A"/>
    <w:rsid w:val="001A791C"/>
    <w:rsid w:val="00261BBF"/>
    <w:rsid w:val="00273952"/>
    <w:rsid w:val="002B739B"/>
    <w:rsid w:val="00310DC6"/>
    <w:rsid w:val="003A421E"/>
    <w:rsid w:val="00576FBD"/>
    <w:rsid w:val="005B7A58"/>
    <w:rsid w:val="006A3567"/>
    <w:rsid w:val="00721871"/>
    <w:rsid w:val="007744C6"/>
    <w:rsid w:val="00866ED1"/>
    <w:rsid w:val="00E06E76"/>
    <w:rsid w:val="00EB70D6"/>
    <w:rsid w:val="00F45B4F"/>
    <w:rsid w:val="00FA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0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0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7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739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7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73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0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0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7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739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7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73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FJSW</dc:creator>
  <cp:lastModifiedBy>hj</cp:lastModifiedBy>
  <cp:revision>3</cp:revision>
  <dcterms:created xsi:type="dcterms:W3CDTF">2020-05-27T00:23:00Z</dcterms:created>
  <dcterms:modified xsi:type="dcterms:W3CDTF">2020-06-06T02:31:00Z</dcterms:modified>
</cp:coreProperties>
</file>