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1A" w:rsidRDefault="00AB0F1A" w:rsidP="00540AD1">
      <w:pPr>
        <w:widowControl/>
        <w:spacing w:before="75" w:after="75" w:line="270" w:lineRule="atLeast"/>
        <w:jc w:val="center"/>
        <w:rPr>
          <w:rFonts w:ascii="黑体" w:eastAsia="黑体" w:hAnsi="黑体" w:cs="Tahoma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漳州台商投资区税务局202</w:t>
      </w:r>
      <w:r w:rsidR="002B24D1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6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年</w:t>
      </w:r>
      <w:r w:rsidR="00610AA0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2</w:t>
      </w:r>
      <w:r w:rsidR="00827085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月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1日至202</w:t>
      </w:r>
      <w:r w:rsidR="002B24D1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6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年</w:t>
      </w:r>
      <w:r w:rsidR="00610AA0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2</w:t>
      </w:r>
      <w:r w:rsidR="00827085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月</w:t>
      </w:r>
      <w:r w:rsidR="00610AA0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28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日非</w:t>
      </w:r>
      <w:r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正常户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的情况公告</w:t>
      </w:r>
    </w:p>
    <w:p w:rsidR="00AB0F1A" w:rsidRPr="002B24D1" w:rsidRDefault="00AB0F1A" w:rsidP="00AB0F1A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AB0F1A" w:rsidRDefault="00AB0F1A" w:rsidP="00AB0F1A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现将漳州台商投资区税务局</w:t>
      </w:r>
      <w:r w:rsidR="00610AA0" w:rsidRPr="00610AA0">
        <w:rPr>
          <w:rFonts w:ascii="宋体" w:eastAsia="宋体" w:hAnsi="宋体" w:cs="Tahoma"/>
          <w:color w:val="000000"/>
          <w:kern w:val="0"/>
          <w:sz w:val="28"/>
          <w:szCs w:val="28"/>
        </w:rPr>
        <w:t>2026年2月1日至2026年2月28</w:t>
      </w:r>
      <w:r w:rsidR="002B24D1" w:rsidRPr="002B24D1">
        <w:rPr>
          <w:rFonts w:ascii="宋体" w:eastAsia="宋体" w:hAnsi="宋体" w:cs="Tahoma"/>
          <w:color w:val="000000"/>
          <w:kern w:val="0"/>
          <w:sz w:val="28"/>
          <w:szCs w:val="28"/>
        </w:rPr>
        <w:t>日</w:t>
      </w:r>
      <w:r w:rsidRPr="00AB0F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非</w:t>
      </w:r>
      <w:r w:rsidRPr="00AB0F1A">
        <w:rPr>
          <w:rFonts w:ascii="宋体" w:eastAsia="宋体" w:hAnsi="宋体" w:cs="Tahoma"/>
          <w:color w:val="000000"/>
          <w:kern w:val="0"/>
          <w:sz w:val="28"/>
          <w:szCs w:val="28"/>
        </w:rPr>
        <w:t>正常户</w:t>
      </w:r>
      <w:r w:rsidRPr="00AB0F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的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情况公告如下：</w:t>
      </w:r>
    </w:p>
    <w:p w:rsidR="00AB0F1A" w:rsidRPr="00610AA0" w:rsidRDefault="00AB0F1A" w:rsidP="00AB0F1A">
      <w:pPr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50529F" w:rsidRDefault="00AB0F1A" w:rsidP="000D61A9">
      <w:pPr>
        <w:widowControl/>
        <w:spacing w:before="75" w:after="75" w:line="270" w:lineRule="atLeast"/>
        <w:ind w:right="560"/>
        <w:jc w:val="right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           </w:t>
      </w:r>
      <w:r w:rsidR="00654329">
        <w:rPr>
          <w:rFonts w:ascii="宋体" w:eastAsia="宋体" w:hAnsi="宋体" w:cs="Tahoma"/>
          <w:color w:val="000000"/>
          <w:kern w:val="0"/>
          <w:sz w:val="28"/>
          <w:szCs w:val="28"/>
        </w:rPr>
        <w:t xml:space="preserve">      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国家税务总局漳州台商投资区税务局                                                                                </w:t>
      </w:r>
      <w:r w:rsidR="00654329">
        <w:rPr>
          <w:rFonts w:ascii="宋体" w:eastAsia="宋体" w:hAnsi="宋体" w:cs="Tahom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202</w:t>
      </w:r>
      <w:r w:rsidR="003455CD">
        <w:rPr>
          <w:rFonts w:ascii="宋体" w:eastAsia="宋体" w:hAnsi="宋体" w:cs="Tahoma"/>
          <w:color w:val="000000"/>
          <w:kern w:val="0"/>
          <w:sz w:val="28"/>
          <w:szCs w:val="28"/>
        </w:rPr>
        <w:t>6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年</w:t>
      </w:r>
      <w:r w:rsidR="00610AA0">
        <w:rPr>
          <w:rFonts w:ascii="宋体" w:eastAsia="宋体" w:hAnsi="宋体" w:cs="Tahoma"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</w:t>
      </w:r>
      <w:r w:rsidR="00610AA0">
        <w:rPr>
          <w:rFonts w:ascii="宋体" w:eastAsia="宋体" w:hAnsi="宋体" w:cs="Tahoma"/>
          <w:color w:val="000000"/>
          <w:kern w:val="0"/>
          <w:sz w:val="28"/>
          <w:szCs w:val="28"/>
        </w:rPr>
        <w:t>9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</w:p>
    <w:tbl>
      <w:tblPr>
        <w:tblW w:w="10065" w:type="dxa"/>
        <w:tblInd w:w="-856" w:type="dxa"/>
        <w:tblLook w:val="04A0" w:firstRow="1" w:lastRow="0" w:firstColumn="1" w:lastColumn="0" w:noHBand="0" w:noVBand="1"/>
      </w:tblPr>
      <w:tblGrid>
        <w:gridCol w:w="1844"/>
        <w:gridCol w:w="1275"/>
        <w:gridCol w:w="709"/>
        <w:gridCol w:w="851"/>
        <w:gridCol w:w="850"/>
        <w:gridCol w:w="851"/>
        <w:gridCol w:w="1984"/>
        <w:gridCol w:w="1701"/>
      </w:tblGrid>
      <w:tr w:rsidR="00610AA0" w:rsidRPr="00610AA0" w:rsidTr="00610AA0">
        <w:trPr>
          <w:trHeight w:val="375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0AA0" w:rsidRPr="00610AA0" w:rsidRDefault="00610AA0" w:rsidP="00610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2026年2月非正常户公告</w:t>
            </w:r>
          </w:p>
        </w:tc>
      </w:tr>
      <w:tr w:rsidR="00610AA0" w:rsidRPr="00610AA0" w:rsidTr="00610AA0">
        <w:trPr>
          <w:trHeight w:val="72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AA0" w:rsidRPr="00610AA0" w:rsidRDefault="00610AA0" w:rsidP="00610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社会信用代码（纳税人识别号）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AA0" w:rsidRPr="00610AA0" w:rsidRDefault="00610AA0" w:rsidP="00610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纳税人名称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AA0" w:rsidRPr="00610AA0" w:rsidRDefault="00610AA0" w:rsidP="00610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纳税人状态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AA0" w:rsidRPr="00610AA0" w:rsidRDefault="00610AA0" w:rsidP="00610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街道乡镇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AA0" w:rsidRPr="00610AA0" w:rsidRDefault="00610AA0" w:rsidP="00610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AA0" w:rsidRPr="00610AA0" w:rsidRDefault="00610AA0" w:rsidP="00610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法定代表人身份证件类型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AA0" w:rsidRPr="00610AA0" w:rsidRDefault="00610AA0" w:rsidP="00610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法定代表人身份证号码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AA0" w:rsidRPr="00610AA0" w:rsidRDefault="00610AA0" w:rsidP="00610A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生产经营地址</w:t>
            </w:r>
          </w:p>
        </w:tc>
      </w:tr>
      <w:tr w:rsidR="00610AA0" w:rsidRPr="00610AA0" w:rsidTr="00610AA0">
        <w:trPr>
          <w:trHeight w:val="90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9135068*******1J1L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漳州惠治贸易有限公司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洪惠治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福建省漳州台商投资区角美镇锦宅村锦宅265号</w:t>
            </w:r>
          </w:p>
        </w:tc>
      </w:tr>
      <w:tr w:rsidR="00610AA0" w:rsidRPr="00610AA0" w:rsidTr="00610AA0">
        <w:trPr>
          <w:trHeight w:val="112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9135068*******GX7W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漳州一得顺工程机械租赁有限公司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龙海区本级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许志毅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福建省漳州台商投资区角美镇鸿渐村宫仔边28号</w:t>
            </w:r>
          </w:p>
        </w:tc>
      </w:tr>
      <w:tr w:rsidR="00610AA0" w:rsidRPr="00610AA0" w:rsidTr="00610AA0">
        <w:trPr>
          <w:trHeight w:val="13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9135068*******W59F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漳州纳康曼贸易有限公司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林建平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3506231*******4139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福建省漳州台商投资区角美镇金山路27号龙池新天地1幢1609室</w:t>
            </w:r>
          </w:p>
        </w:tc>
      </w:tr>
      <w:tr w:rsidR="00610AA0" w:rsidRPr="00610AA0" w:rsidTr="00610AA0">
        <w:trPr>
          <w:trHeight w:val="90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9135068*******CC3B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漳州白龙酒店管理服务有限公司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王海洲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5130301*******0012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福建省漳州台商投资区角美镇崎巷路25-19号</w:t>
            </w:r>
          </w:p>
        </w:tc>
      </w:tr>
      <w:tr w:rsidR="00610AA0" w:rsidRPr="00610AA0" w:rsidTr="00610AA0">
        <w:trPr>
          <w:trHeight w:val="90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9135068*******1345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漳州台商投资区角美正源堂药店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龙海区本级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王玉心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福建省漳州台商投资区角美镇北门南路3号店面</w:t>
            </w:r>
          </w:p>
        </w:tc>
      </w:tr>
      <w:tr w:rsidR="00610AA0" w:rsidRPr="00610AA0" w:rsidTr="00610AA0">
        <w:trPr>
          <w:trHeight w:val="13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9135068*******WB8L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漳州市咪兔文化传媒有限公司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林玉华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3506281*******2522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福建省漳州台商投资区翁角路16号国贸智谷园区B-3幢503室</w:t>
            </w:r>
          </w:p>
        </w:tc>
      </w:tr>
      <w:tr w:rsidR="00610AA0" w:rsidRPr="00610AA0" w:rsidTr="00610AA0">
        <w:trPr>
          <w:trHeight w:val="112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9135068*******6A1E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漳州台商投资区连卿电子商务有限公司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连青青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3504251*******2622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福建省漳州台商投资区角美镇洪岱路9号富雅国际4幢2519室</w:t>
            </w:r>
          </w:p>
        </w:tc>
      </w:tr>
      <w:tr w:rsidR="00610AA0" w:rsidRPr="00610AA0" w:rsidTr="00610AA0">
        <w:trPr>
          <w:trHeight w:val="112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9135068*******YHXK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福建鑫富商务咨询集团有限公司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林月婷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福建省漳州台商投资区角美镇湖光路嘉禾时代D07店面</w:t>
            </w:r>
          </w:p>
        </w:tc>
      </w:tr>
      <w:tr w:rsidR="00610AA0" w:rsidRPr="00610AA0" w:rsidTr="00610AA0">
        <w:trPr>
          <w:trHeight w:val="112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9235068*******CG8D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漳州台商投资区角美瑾里轩商贸行（个体工商户）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陈安民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3505261*******4513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福建省漳州台商投资区角美镇福井村大人庙247号</w:t>
            </w:r>
          </w:p>
        </w:tc>
      </w:tr>
      <w:tr w:rsidR="00610AA0" w:rsidRPr="00610AA0" w:rsidTr="00610AA0">
        <w:trPr>
          <w:trHeight w:val="13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9135068*******YF43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漳州台商投资区慧建教育咨询有限公司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杨嘉慧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3506251*******0041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福建省漳州台商投资区湖光北路2号水岸新城10幢1单元2005室</w:t>
            </w:r>
          </w:p>
        </w:tc>
      </w:tr>
      <w:tr w:rsidR="00610AA0" w:rsidRPr="00610AA0" w:rsidTr="00610AA0">
        <w:trPr>
          <w:trHeight w:val="90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9135060*******9243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漳州永旭农业科技有限公司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邱文政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其他个人证件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0589***9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福建省漳州台商投资区角美镇荔园路10号</w:t>
            </w:r>
          </w:p>
        </w:tc>
      </w:tr>
      <w:tr w:rsidR="00610AA0" w:rsidRPr="00610AA0" w:rsidTr="00610AA0">
        <w:trPr>
          <w:trHeight w:val="13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9135068*******GJ5X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漳州台商投资区开颜网络销售有限公司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林雅羡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福建省漳州台商投资区角美镇洪岱路9号富雅国际7幢1单元2602室</w:t>
            </w:r>
          </w:p>
        </w:tc>
      </w:tr>
      <w:tr w:rsidR="00610AA0" w:rsidRPr="00610AA0" w:rsidTr="00610AA0">
        <w:trPr>
          <w:trHeight w:val="112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9135068*******BK3L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漳州台商投资区优瑞商贸有限公司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杨小琼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3506231*******7227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福建省漳州台商投资区角美镇英明路11号办公楼</w:t>
            </w:r>
          </w:p>
        </w:tc>
      </w:tr>
      <w:tr w:rsidR="00610AA0" w:rsidRPr="00610AA0" w:rsidTr="00610AA0">
        <w:trPr>
          <w:trHeight w:val="13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9235068*******T21J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漳州台商投资区角美胜羽体育服务部（个体工商户）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徐志成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3422011*******2418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福建省漳州台商投资区湖光北路2号水岸新城10幢1单元2005室</w:t>
            </w:r>
          </w:p>
        </w:tc>
      </w:tr>
      <w:tr w:rsidR="00610AA0" w:rsidRPr="00610AA0" w:rsidTr="00610AA0">
        <w:trPr>
          <w:trHeight w:val="13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9135068*******FL1L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漳州台商投资区开乐颜网络销售有限公司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谢欣江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福建省漳州台商投资区角美镇洪岱路9号富雅国际7幢1单元2602室</w:t>
            </w:r>
          </w:p>
        </w:tc>
      </w:tr>
      <w:tr w:rsidR="00610AA0" w:rsidRPr="00610AA0" w:rsidTr="00610AA0">
        <w:trPr>
          <w:trHeight w:val="112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9235068*******HQXQ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漳州台商投资区角美鱼翻天宠物用品店（个体工商户）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汤连彬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3506221*******1518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福建省漳州台商投资区角美镇吴宅村林美161号</w:t>
            </w:r>
          </w:p>
        </w:tc>
      </w:tr>
      <w:tr w:rsidR="00610AA0" w:rsidRPr="00610AA0" w:rsidTr="00610AA0">
        <w:trPr>
          <w:trHeight w:val="112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9135068*******NUX1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漳州钰璟博诚建设有限公司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祁志文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1402111*******333X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福建省漳州台商投资区角美镇龙泉华庭二期5号楼1303</w:t>
            </w:r>
          </w:p>
        </w:tc>
      </w:tr>
      <w:tr w:rsidR="00610AA0" w:rsidRPr="00610AA0" w:rsidTr="00610AA0">
        <w:trPr>
          <w:trHeight w:val="67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9135068*******1502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漳州玖零装饰工程有限公司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龙海区本级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陈伟平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漳州台商投资区角美镇霞屿镇兴路</w:t>
            </w:r>
          </w:p>
        </w:tc>
      </w:tr>
      <w:tr w:rsidR="00610AA0" w:rsidRPr="00610AA0" w:rsidTr="00610AA0">
        <w:trPr>
          <w:trHeight w:val="112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9135068*******C61E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漳州台商投资区志勋医疗服务有限公司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李志芬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4324261*******7264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0AA0" w:rsidRPr="00610AA0" w:rsidRDefault="00610AA0" w:rsidP="0061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0A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福建省漳州台商投资区角美镇上房村上房268-1号</w:t>
            </w:r>
          </w:p>
        </w:tc>
      </w:tr>
    </w:tbl>
    <w:p w:rsidR="000D61A9" w:rsidRPr="00610AA0" w:rsidRDefault="000D61A9" w:rsidP="000D61A9">
      <w:pPr>
        <w:widowControl/>
        <w:spacing w:before="75" w:after="75" w:line="270" w:lineRule="atLeast"/>
        <w:ind w:right="560"/>
        <w:jc w:val="right"/>
      </w:pPr>
    </w:p>
    <w:sectPr w:rsidR="000D61A9" w:rsidRPr="00610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9A5" w:rsidRDefault="00C169A5" w:rsidP="00827085">
      <w:r>
        <w:separator/>
      </w:r>
    </w:p>
  </w:endnote>
  <w:endnote w:type="continuationSeparator" w:id="0">
    <w:p w:rsidR="00C169A5" w:rsidRDefault="00C169A5" w:rsidP="0082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9A5" w:rsidRDefault="00C169A5" w:rsidP="00827085">
      <w:r>
        <w:separator/>
      </w:r>
    </w:p>
  </w:footnote>
  <w:footnote w:type="continuationSeparator" w:id="0">
    <w:p w:rsidR="00C169A5" w:rsidRDefault="00C169A5" w:rsidP="00827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BC"/>
    <w:rsid w:val="00003083"/>
    <w:rsid w:val="00037B8D"/>
    <w:rsid w:val="00051CDB"/>
    <w:rsid w:val="000D61A9"/>
    <w:rsid w:val="001B1B81"/>
    <w:rsid w:val="0026693F"/>
    <w:rsid w:val="002B24D1"/>
    <w:rsid w:val="002E5453"/>
    <w:rsid w:val="00304148"/>
    <w:rsid w:val="003455CD"/>
    <w:rsid w:val="003F51D4"/>
    <w:rsid w:val="00426D4D"/>
    <w:rsid w:val="004670C4"/>
    <w:rsid w:val="0050529F"/>
    <w:rsid w:val="00540AD1"/>
    <w:rsid w:val="00610AA0"/>
    <w:rsid w:val="00641141"/>
    <w:rsid w:val="00654329"/>
    <w:rsid w:val="00670017"/>
    <w:rsid w:val="006C7506"/>
    <w:rsid w:val="006E76BC"/>
    <w:rsid w:val="0080422A"/>
    <w:rsid w:val="00827085"/>
    <w:rsid w:val="0085173E"/>
    <w:rsid w:val="00997EC7"/>
    <w:rsid w:val="00A05626"/>
    <w:rsid w:val="00AB0F1A"/>
    <w:rsid w:val="00AB3F34"/>
    <w:rsid w:val="00B67BCC"/>
    <w:rsid w:val="00B920CC"/>
    <w:rsid w:val="00C169A5"/>
    <w:rsid w:val="00C34DD4"/>
    <w:rsid w:val="00D7416C"/>
    <w:rsid w:val="00F34401"/>
    <w:rsid w:val="00F6771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EE5574-0CC1-4ED5-BF4A-5D2A8882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0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085"/>
    <w:rPr>
      <w:sz w:val="18"/>
      <w:szCs w:val="18"/>
    </w:rPr>
  </w:style>
  <w:style w:type="paragraph" w:customStyle="1" w:styleId="msonormal0">
    <w:name w:val="msonormal"/>
    <w:basedOn w:val="a"/>
    <w:rsid w:val="002B2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2B2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">
    <w:name w:val="font1"/>
    <w:basedOn w:val="a"/>
    <w:rsid w:val="002B2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font2">
    <w:name w:val="font2"/>
    <w:basedOn w:val="a"/>
    <w:rsid w:val="002B2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3">
    <w:name w:val="font3"/>
    <w:basedOn w:val="a"/>
    <w:rsid w:val="002B2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4">
    <w:name w:val="font4"/>
    <w:basedOn w:val="a"/>
    <w:rsid w:val="002B2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2">
    <w:name w:val="et2"/>
    <w:basedOn w:val="a"/>
    <w:rsid w:val="002B24D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">
    <w:name w:val="et3"/>
    <w:basedOn w:val="a"/>
    <w:rsid w:val="002B24D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et4">
    <w:name w:val="et4"/>
    <w:basedOn w:val="a"/>
    <w:rsid w:val="002B24D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5">
    <w:name w:val="et5"/>
    <w:basedOn w:val="a"/>
    <w:rsid w:val="002B24D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et6">
    <w:name w:val="et6"/>
    <w:basedOn w:val="a"/>
    <w:rsid w:val="002B24D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范范</dc:creator>
  <cp:keywords/>
  <dc:description/>
  <cp:lastModifiedBy>林慧超</cp:lastModifiedBy>
  <cp:revision>2</cp:revision>
  <cp:lastPrinted>2025-11-05T08:15:00Z</cp:lastPrinted>
  <dcterms:created xsi:type="dcterms:W3CDTF">2026-03-11T09:05:00Z</dcterms:created>
  <dcterms:modified xsi:type="dcterms:W3CDTF">2026-03-11T09:05:00Z</dcterms:modified>
</cp:coreProperties>
</file>