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i w:val="0"/>
          <w:iCs w:val="0"/>
          <w:caps w:val="0"/>
          <w:color w:val="383838"/>
          <w:spacing w:val="0"/>
          <w:sz w:val="48"/>
          <w:szCs w:val="48"/>
          <w:shd w:val="clear" w:fill="FFFFFF"/>
          <w:vertAlign w:val="baseline"/>
          <w:lang w:val="en-US" w:eastAsia="zh-CN"/>
        </w:rPr>
      </w:pPr>
      <w:bookmarkStart w:id="0" w:name="_GoBack"/>
      <w:bookmarkEnd w:id="0"/>
      <w:r>
        <w:rPr>
          <w:rFonts w:hint="eastAsia" w:ascii="微软雅黑" w:hAnsi="微软雅黑" w:eastAsia="微软雅黑" w:cs="微软雅黑"/>
          <w:i w:val="0"/>
          <w:iCs w:val="0"/>
          <w:caps w:val="0"/>
          <w:color w:val="383838"/>
          <w:spacing w:val="0"/>
          <w:sz w:val="48"/>
          <w:szCs w:val="48"/>
          <w:shd w:val="clear" w:fill="FFFFFF"/>
          <w:vertAlign w:val="baseline"/>
        </w:rPr>
        <w:t>国家税务总局漳州市芗城区税务局2025-2027年非执法类辅助性服务采购项目公开招标公告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hint="eastAsia" w:ascii="微软雅黑" w:hAnsi="微软雅黑" w:eastAsia="微软雅黑" w:cs="微软雅黑"/>
          <w:i w:val="0"/>
          <w:iCs w:val="0"/>
          <w:caps w:val="0"/>
          <w:color w:val="383838"/>
          <w:spacing w:val="0"/>
          <w:sz w:val="24"/>
          <w:szCs w:val="24"/>
          <w:shd w:val="clear" w:fill="FFFFFF"/>
          <w:vertAlign w:val="baseline"/>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项目概况</w:t>
      </w:r>
      <w:r>
        <w:rPr>
          <w:rFonts w:hint="eastAsia" w:ascii="微软雅黑" w:hAnsi="微软雅黑" w:eastAsia="微软雅黑" w:cs="微软雅黑"/>
          <w:i w:val="0"/>
          <w:iCs w:val="0"/>
          <w:caps w:val="0"/>
          <w:color w:val="383838"/>
          <w:spacing w:val="0"/>
          <w:sz w:val="24"/>
          <w:szCs w:val="24"/>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ascii="微软雅黑" w:hAnsi="微软雅黑" w:eastAsia="微软雅黑" w:cs="微软雅黑"/>
          <w:i w:val="0"/>
          <w:iCs w:val="0"/>
          <w:caps w:val="0"/>
          <w:color w:val="383838"/>
          <w:spacing w:val="0"/>
          <w:sz w:val="24"/>
          <w:szCs w:val="24"/>
          <w:shd w:val="clear" w:fill="FFFFFF"/>
        </w:rPr>
      </w:pPr>
      <w:r>
        <w:rPr>
          <w:rFonts w:hint="eastAsia" w:ascii="微软雅黑" w:hAnsi="微软雅黑" w:eastAsia="微软雅黑" w:cs="微软雅黑"/>
          <w:i w:val="0"/>
          <w:iCs w:val="0"/>
          <w:caps w:val="0"/>
          <w:color w:val="383838"/>
          <w:spacing w:val="0"/>
          <w:sz w:val="24"/>
          <w:szCs w:val="24"/>
          <w:shd w:val="clear" w:fill="FFFFFF"/>
        </w:rPr>
        <w:t>国家税务总局漳州市芗城区税务局2025-2027年非执法类辅助性服务采购项目</w:t>
      </w:r>
      <w:r>
        <w:rPr>
          <w:rFonts w:ascii="微软雅黑" w:hAnsi="微软雅黑" w:eastAsia="微软雅黑" w:cs="微软雅黑"/>
          <w:i w:val="0"/>
          <w:iCs w:val="0"/>
          <w:caps w:val="0"/>
          <w:color w:val="383838"/>
          <w:spacing w:val="0"/>
          <w:sz w:val="24"/>
          <w:szCs w:val="24"/>
          <w:shd w:val="clear" w:fill="FFFFFF"/>
        </w:rPr>
        <w:t xml:space="preserve"> 招标项目的潜在投标人应在</w:t>
      </w:r>
      <w:r>
        <w:rPr>
          <w:rFonts w:hint="eastAsia" w:ascii="微软雅黑" w:hAnsi="微软雅黑" w:eastAsia="微软雅黑" w:cs="微软雅黑"/>
          <w:i w:val="0"/>
          <w:iCs w:val="0"/>
          <w:caps w:val="0"/>
          <w:color w:val="383838"/>
          <w:spacing w:val="0"/>
          <w:sz w:val="24"/>
          <w:szCs w:val="24"/>
          <w:shd w:val="clear" w:fill="FFFFFF"/>
        </w:rPr>
        <w:t>福建省漳州市龙文区九龙大道华东工业品批发市场14幢26号福建晏圣工程管理有限公司</w:t>
      </w:r>
      <w:r>
        <w:rPr>
          <w:rFonts w:ascii="微软雅黑" w:hAnsi="微软雅黑" w:eastAsia="微软雅黑" w:cs="微软雅黑"/>
          <w:i w:val="0"/>
          <w:iCs w:val="0"/>
          <w:caps w:val="0"/>
          <w:color w:val="383838"/>
          <w:spacing w:val="0"/>
          <w:sz w:val="24"/>
          <w:szCs w:val="24"/>
          <w:shd w:val="clear" w:fill="FFFFFF"/>
        </w:rPr>
        <w:t>获取招标文件，并于</w:t>
      </w:r>
      <w:r>
        <w:rPr>
          <w:rFonts w:ascii="微软雅黑" w:hAnsi="微软雅黑" w:eastAsia="微软雅黑" w:cs="微软雅黑"/>
          <w:i w:val="0"/>
          <w:iCs w:val="0"/>
          <w:caps w:val="0"/>
          <w:color w:val="0000FF"/>
          <w:spacing w:val="0"/>
          <w:sz w:val="24"/>
          <w:szCs w:val="24"/>
          <w:shd w:val="clear" w:fill="FFFFFF"/>
        </w:rPr>
        <w:t>2025年09月</w:t>
      </w:r>
      <w:r>
        <w:rPr>
          <w:rFonts w:hint="eastAsia" w:ascii="微软雅黑" w:hAnsi="微软雅黑" w:eastAsia="微软雅黑" w:cs="微软雅黑"/>
          <w:i w:val="0"/>
          <w:iCs w:val="0"/>
          <w:caps w:val="0"/>
          <w:color w:val="0000FF"/>
          <w:spacing w:val="0"/>
          <w:sz w:val="24"/>
          <w:szCs w:val="24"/>
          <w:shd w:val="clear" w:fill="FFFFFF"/>
          <w:lang w:val="en-US" w:eastAsia="zh-CN"/>
        </w:rPr>
        <w:t>30</w:t>
      </w:r>
      <w:r>
        <w:rPr>
          <w:rFonts w:ascii="微软雅黑" w:hAnsi="微软雅黑" w:eastAsia="微软雅黑" w:cs="微软雅黑"/>
          <w:i w:val="0"/>
          <w:iCs w:val="0"/>
          <w:caps w:val="0"/>
          <w:color w:val="0000FF"/>
          <w:spacing w:val="0"/>
          <w:sz w:val="24"/>
          <w:szCs w:val="24"/>
          <w:shd w:val="clear" w:fill="FFFFFF"/>
        </w:rPr>
        <w:t>日 09点00分</w:t>
      </w:r>
      <w:r>
        <w:rPr>
          <w:rFonts w:ascii="微软雅黑" w:hAnsi="微软雅黑" w:eastAsia="微软雅黑" w:cs="微软雅黑"/>
          <w:i w:val="0"/>
          <w:iCs w:val="0"/>
          <w:caps w:val="0"/>
          <w:color w:val="383838"/>
          <w:spacing w:val="0"/>
          <w:sz w:val="24"/>
          <w:szCs w:val="24"/>
          <w:shd w:val="clear" w:fill="FFFFFF"/>
        </w:rPr>
        <w:t>（北京时间）前递交投标文件。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hint="eastAsia" w:ascii="微软雅黑" w:hAnsi="微软雅黑" w:eastAsia="微软雅黑" w:cs="微软雅黑"/>
          <w:b/>
          <w:bCs/>
          <w:i w:val="0"/>
          <w:iCs w:val="0"/>
          <w:caps w:val="0"/>
          <w:color w:val="383838"/>
          <w:spacing w:val="0"/>
          <w:sz w:val="24"/>
          <w:szCs w:val="24"/>
          <w:shd w:val="clear" w:fill="FFFFFF"/>
          <w:vertAlign w:val="baseline"/>
        </w:rPr>
      </w:pPr>
      <w:r>
        <w:rPr>
          <w:rFonts w:hint="eastAsia" w:ascii="微软雅黑" w:hAnsi="微软雅黑" w:eastAsia="微软雅黑" w:cs="微软雅黑"/>
          <w:b/>
          <w:bCs/>
          <w:i w:val="0"/>
          <w:iCs w:val="0"/>
          <w:caps w:val="0"/>
          <w:color w:val="383838"/>
          <w:spacing w:val="0"/>
          <w:sz w:val="24"/>
          <w:szCs w:val="24"/>
          <w:shd w:val="clear" w:fill="FFFFFF"/>
          <w:vertAlign w:val="baseline"/>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项目编号：FJ2025-DLGK-C0082-B00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项目名称：国家税务总局漳州市芗城区税务局2025-2027年非执法类辅助性服务采购项目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预算金额：3850000元（人民币）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最高限价（如有）：3850000元（人民币）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left"/>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采购需求：</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302"/>
        <w:gridCol w:w="1199"/>
        <w:gridCol w:w="3779"/>
        <w:gridCol w:w="1422"/>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53"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合同包</w:t>
            </w:r>
          </w:p>
        </w:tc>
        <w:tc>
          <w:tcPr>
            <w:tcW w:w="659"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服务类别</w:t>
            </w:r>
          </w:p>
        </w:tc>
        <w:tc>
          <w:tcPr>
            <w:tcW w:w="607"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岗位数量</w:t>
            </w:r>
          </w:p>
        </w:tc>
        <w:tc>
          <w:tcPr>
            <w:tcW w:w="1913"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采购内容及要求</w:t>
            </w:r>
          </w:p>
        </w:tc>
        <w:tc>
          <w:tcPr>
            <w:tcW w:w="720"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最高限价（元）</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期限（年）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5" w:hRule="atLeast"/>
          <w:jc w:val="center"/>
        </w:trPr>
        <w:tc>
          <w:tcPr>
            <w:tcW w:w="553"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1</w:t>
            </w:r>
          </w:p>
        </w:tc>
        <w:tc>
          <w:tcPr>
            <w:tcW w:w="659"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非执法类辅助性服务</w:t>
            </w:r>
          </w:p>
        </w:tc>
        <w:tc>
          <w:tcPr>
            <w:tcW w:w="607"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≥24</w:t>
            </w:r>
          </w:p>
        </w:tc>
        <w:tc>
          <w:tcPr>
            <w:tcW w:w="1913"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投标人应具备相应的管理服务能力，服务内容包括但不局限于：非执法类辅助性服务、档案管理、车辆驾驶服务等。投标人遵守采购人单位相关管理制度，按照采购人的工作要求和服务质量标准开展工作。</w:t>
            </w:r>
          </w:p>
        </w:tc>
        <w:tc>
          <w:tcPr>
            <w:tcW w:w="720" w:type="pct"/>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3850000</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60" w:lineRule="exact"/>
              <w:ind w:left="0" w:right="0" w:firstLine="0"/>
              <w:jc w:val="center"/>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2</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合同履行期限：自合同生效之日起至合同约定的合同义务履行完毕。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本项目( 不接受  )联合体投标。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9"/>
          <w:rFonts w:hint="eastAsia" w:ascii="微软雅黑" w:hAnsi="微软雅黑" w:eastAsia="微软雅黑" w:cs="微软雅黑"/>
          <w:b/>
          <w:bCs/>
          <w:i w:val="0"/>
          <w:iCs w:val="0"/>
          <w:caps w:val="0"/>
          <w:color w:val="383838"/>
          <w:spacing w:val="0"/>
          <w:sz w:val="24"/>
          <w:szCs w:val="24"/>
          <w:shd w:val="clear" w:fill="FFFFFF"/>
          <w:vertAlign w:val="baseline"/>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lang w:val="en-US" w:eastAsia="zh-CN"/>
        </w:rPr>
      </w:pPr>
      <w:r>
        <w:rPr>
          <w:rFonts w:hint="eastAsia" w:ascii="微软雅黑" w:hAnsi="微软雅黑" w:eastAsia="微软雅黑" w:cs="微软雅黑"/>
          <w:i w:val="0"/>
          <w:iCs w:val="0"/>
          <w:caps w:val="0"/>
          <w:color w:val="383838"/>
          <w:spacing w:val="0"/>
          <w:sz w:val="24"/>
          <w:szCs w:val="24"/>
          <w:shd w:val="clear" w:fill="FFFFFF"/>
          <w:vertAlign w:val="baseline"/>
        </w:rPr>
        <w:t>2.落实政府采购政策需满足的资格要求：</w:t>
      </w:r>
      <w:r>
        <w:rPr>
          <w:rFonts w:ascii="微软雅黑" w:hAnsi="微软雅黑" w:eastAsia="微软雅黑" w:cs="微软雅黑"/>
          <w:i w:val="0"/>
          <w:iCs w:val="0"/>
          <w:caps w:val="0"/>
          <w:color w:val="383838"/>
          <w:spacing w:val="0"/>
          <w:sz w:val="24"/>
          <w:szCs w:val="24"/>
          <w:u w:val="single"/>
          <w:shd w:val="clear" w:fill="FFFFFF"/>
          <w:vertAlign w:val="baseline"/>
        </w:rPr>
        <w:t>本项目专门面向中小企业采购项目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leftChars="0" w:right="0" w:rightChars="0" w:firstLine="0" w:firstLineChars="0"/>
        <w:textAlignment w:val="baseline"/>
        <w:rPr>
          <w:rFonts w:hint="eastAsia" w:ascii="微软雅黑" w:hAnsi="微软雅黑" w:eastAsia="微软雅黑" w:cs="微软雅黑"/>
          <w:i w:val="0"/>
          <w:iCs w:val="0"/>
          <w:caps w:val="0"/>
          <w:color w:val="383838"/>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3.</w:t>
      </w:r>
      <w:r>
        <w:rPr>
          <w:rFonts w:hint="eastAsia" w:ascii="微软雅黑" w:hAnsi="微软雅黑" w:eastAsia="微软雅黑" w:cs="微软雅黑"/>
          <w:i w:val="0"/>
          <w:iCs w:val="0"/>
          <w:caps w:val="0"/>
          <w:color w:val="383838"/>
          <w:spacing w:val="0"/>
          <w:sz w:val="24"/>
          <w:szCs w:val="24"/>
          <w:shd w:val="clear" w:fill="FFFFFF"/>
          <w:vertAlign w:val="baseline"/>
        </w:rPr>
        <w:t>本项目的特定资格要求：</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leftChars="0" w:right="0" w:rightChars="0" w:firstLine="0" w:firstLineChars="0"/>
        <w:textAlignment w:val="baseline"/>
        <w:rPr>
          <w:rFonts w:hint="eastAsia" w:ascii="微软雅黑" w:hAnsi="微软雅黑" w:eastAsia="微软雅黑" w:cs="微软雅黑"/>
          <w:i w:val="0"/>
          <w:iCs w:val="0"/>
          <w:caps w:val="0"/>
          <w:color w:val="383838"/>
          <w:spacing w:val="0"/>
          <w:sz w:val="24"/>
          <w:szCs w:val="24"/>
        </w:rPr>
      </w:pPr>
      <w:r>
        <w:rPr>
          <w:rStyle w:val="9"/>
          <w:rFonts w:hint="eastAsia" w:ascii="微软雅黑" w:hAnsi="微软雅黑" w:eastAsia="微软雅黑" w:cs="微软雅黑"/>
          <w:b/>
          <w:bCs/>
          <w:i w:val="0"/>
          <w:iCs w:val="0"/>
          <w:caps w:val="0"/>
          <w:color w:val="383838"/>
          <w:spacing w:val="0"/>
          <w:sz w:val="24"/>
          <w:szCs w:val="24"/>
          <w:shd w:val="clear" w:fill="FFFFFF"/>
          <w:vertAlign w:val="baseline"/>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时间：</w:t>
      </w:r>
      <w:r>
        <w:rPr>
          <w:rFonts w:hint="eastAsia" w:ascii="微软雅黑" w:hAnsi="微软雅黑" w:eastAsia="微软雅黑" w:cs="微软雅黑"/>
          <w:i w:val="0"/>
          <w:iCs w:val="0"/>
          <w:caps w:val="0"/>
          <w:color w:val="0000FF"/>
          <w:spacing w:val="0"/>
          <w:sz w:val="24"/>
          <w:szCs w:val="24"/>
          <w:shd w:val="clear" w:fill="FFFFFF"/>
          <w:vertAlign w:val="baseline"/>
        </w:rPr>
        <w:t>202</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5</w:t>
      </w:r>
      <w:r>
        <w:rPr>
          <w:rFonts w:hint="eastAsia" w:ascii="微软雅黑" w:hAnsi="微软雅黑" w:eastAsia="微软雅黑" w:cs="微软雅黑"/>
          <w:i w:val="0"/>
          <w:iCs w:val="0"/>
          <w:caps w:val="0"/>
          <w:color w:val="0000FF"/>
          <w:spacing w:val="0"/>
          <w:sz w:val="24"/>
          <w:szCs w:val="24"/>
          <w:shd w:val="clear" w:fill="FFFFFF"/>
          <w:vertAlign w:val="baseline"/>
        </w:rPr>
        <w:t>年</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09</w:t>
      </w:r>
      <w:r>
        <w:rPr>
          <w:rFonts w:hint="eastAsia" w:ascii="微软雅黑" w:hAnsi="微软雅黑" w:eastAsia="微软雅黑" w:cs="微软雅黑"/>
          <w:i w:val="0"/>
          <w:iCs w:val="0"/>
          <w:caps w:val="0"/>
          <w:color w:val="0000FF"/>
          <w:spacing w:val="0"/>
          <w:sz w:val="24"/>
          <w:szCs w:val="24"/>
          <w:shd w:val="clear" w:fill="FFFFFF"/>
          <w:vertAlign w:val="baseline"/>
        </w:rPr>
        <w:t>月</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10</w:t>
      </w:r>
      <w:r>
        <w:rPr>
          <w:rFonts w:hint="eastAsia" w:ascii="微软雅黑" w:hAnsi="微软雅黑" w:eastAsia="微软雅黑" w:cs="微软雅黑"/>
          <w:i w:val="0"/>
          <w:iCs w:val="0"/>
          <w:caps w:val="0"/>
          <w:color w:val="0000FF"/>
          <w:spacing w:val="0"/>
          <w:sz w:val="24"/>
          <w:szCs w:val="24"/>
          <w:shd w:val="clear" w:fill="FFFFFF"/>
          <w:vertAlign w:val="baseline"/>
        </w:rPr>
        <w:t>日  至 202</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5</w:t>
      </w:r>
      <w:r>
        <w:rPr>
          <w:rFonts w:hint="eastAsia" w:ascii="微软雅黑" w:hAnsi="微软雅黑" w:eastAsia="微软雅黑" w:cs="微软雅黑"/>
          <w:i w:val="0"/>
          <w:iCs w:val="0"/>
          <w:caps w:val="0"/>
          <w:color w:val="0000FF"/>
          <w:spacing w:val="0"/>
          <w:sz w:val="24"/>
          <w:szCs w:val="24"/>
          <w:shd w:val="clear" w:fill="FFFFFF"/>
          <w:vertAlign w:val="baseline"/>
        </w:rPr>
        <w:t>年</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09</w:t>
      </w:r>
      <w:r>
        <w:rPr>
          <w:rFonts w:hint="eastAsia" w:ascii="微软雅黑" w:hAnsi="微软雅黑" w:eastAsia="微软雅黑" w:cs="微软雅黑"/>
          <w:i w:val="0"/>
          <w:iCs w:val="0"/>
          <w:caps w:val="0"/>
          <w:color w:val="0000FF"/>
          <w:spacing w:val="0"/>
          <w:sz w:val="24"/>
          <w:szCs w:val="24"/>
          <w:shd w:val="clear" w:fill="FFFFFF"/>
          <w:vertAlign w:val="baseline"/>
        </w:rPr>
        <w:t>月</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16</w:t>
      </w:r>
      <w:r>
        <w:rPr>
          <w:rFonts w:hint="eastAsia" w:ascii="微软雅黑" w:hAnsi="微软雅黑" w:eastAsia="微软雅黑" w:cs="微软雅黑"/>
          <w:i w:val="0"/>
          <w:iCs w:val="0"/>
          <w:caps w:val="0"/>
          <w:color w:val="auto"/>
          <w:spacing w:val="0"/>
          <w:sz w:val="24"/>
          <w:szCs w:val="24"/>
          <w:shd w:val="clear" w:fill="FFFFFF"/>
          <w:vertAlign w:val="baseline"/>
        </w:rPr>
        <w:t>日</w:t>
      </w:r>
      <w:r>
        <w:rPr>
          <w:rFonts w:hint="eastAsia" w:ascii="微软雅黑" w:hAnsi="微软雅黑" w:eastAsia="微软雅黑" w:cs="微软雅黑"/>
          <w:i w:val="0"/>
          <w:iCs w:val="0"/>
          <w:caps w:val="0"/>
          <w:color w:val="383838"/>
          <w:spacing w:val="0"/>
          <w:sz w:val="24"/>
          <w:szCs w:val="24"/>
          <w:shd w:val="clear" w:fill="FFFFFF"/>
          <w:vertAlign w:val="baseline"/>
        </w:rPr>
        <w:t>，每天上午8:30至12:00，下午14:30至17:30。（北京时间，法定节假日除外）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地点：福建省漳州市龙文区九龙大道华东工业品批发市场14幢26号福建晏圣工程管理有限公司2楼代理部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方式：①直接至我司现场获取招标文件的，须至我司填写《获取招标文件登记表》；②通过电子邮件获取招标文件的，须将《获取招标文件登记表》填写清楚并加盖公章后扫描发送至我公司邮箱（fjyszfcg@163.com)。未办理获取招标文手续的不予以书面变更通知及不受理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售价：￥</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0</w:t>
      </w:r>
      <w:r>
        <w:rPr>
          <w:rFonts w:hint="eastAsia" w:ascii="微软雅黑" w:hAnsi="微软雅黑" w:eastAsia="微软雅黑" w:cs="微软雅黑"/>
          <w:i w:val="0"/>
          <w:iCs w:val="0"/>
          <w:caps w:val="0"/>
          <w:color w:val="383838"/>
          <w:spacing w:val="0"/>
          <w:sz w:val="24"/>
          <w:szCs w:val="24"/>
          <w:shd w:val="clear" w:fill="FFFFFF"/>
          <w:vertAlign w:val="baseline"/>
        </w:rPr>
        <w:t xml:space="preserve"> 元（人民币）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Style w:val="9"/>
          <w:rFonts w:hint="eastAsia" w:ascii="微软雅黑" w:hAnsi="微软雅黑" w:eastAsia="微软雅黑" w:cs="微软雅黑"/>
          <w:b/>
          <w:bCs/>
          <w:i w:val="0"/>
          <w:iCs w:val="0"/>
          <w:caps w:val="0"/>
          <w:color w:val="383838"/>
          <w:spacing w:val="0"/>
          <w:sz w:val="24"/>
          <w:szCs w:val="24"/>
          <w:shd w:val="clear" w:fill="FFFFFF"/>
          <w:vertAlign w:val="baseline"/>
        </w:rPr>
        <w:t>四、</w:t>
      </w:r>
      <w:r>
        <w:rPr>
          <w:rStyle w:val="9"/>
          <w:rFonts w:ascii="微软雅黑" w:hAnsi="微软雅黑" w:eastAsia="微软雅黑" w:cs="微软雅黑"/>
          <w:b/>
          <w:bCs/>
          <w:i w:val="0"/>
          <w:iCs w:val="0"/>
          <w:caps w:val="0"/>
          <w:color w:val="383838"/>
          <w:spacing w:val="0"/>
          <w:sz w:val="24"/>
          <w:szCs w:val="24"/>
          <w:shd w:val="clear" w:fill="FFFFFF"/>
          <w:vertAlign w:val="baseline"/>
        </w:rPr>
        <w:t>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auto"/>
          <w:spacing w:val="0"/>
          <w:sz w:val="24"/>
          <w:szCs w:val="24"/>
        </w:rPr>
      </w:pPr>
      <w:r>
        <w:rPr>
          <w:rFonts w:ascii="微软雅黑" w:hAnsi="微软雅黑" w:eastAsia="微软雅黑" w:cs="微软雅黑"/>
          <w:i w:val="0"/>
          <w:iCs w:val="0"/>
          <w:caps w:val="0"/>
          <w:color w:val="383838"/>
          <w:spacing w:val="0"/>
          <w:sz w:val="24"/>
          <w:szCs w:val="24"/>
          <w:shd w:val="clear" w:fill="FFFFFF"/>
        </w:rPr>
        <w:t>提交投标文件截止时间</w:t>
      </w:r>
      <w:r>
        <w:rPr>
          <w:rFonts w:hint="eastAsia" w:ascii="微软雅黑" w:hAnsi="微软雅黑" w:eastAsia="微软雅黑" w:cs="微软雅黑"/>
          <w:i w:val="0"/>
          <w:iCs w:val="0"/>
          <w:caps w:val="0"/>
          <w:color w:val="383838"/>
          <w:spacing w:val="0"/>
          <w:sz w:val="24"/>
          <w:szCs w:val="24"/>
          <w:shd w:val="clear" w:fill="FFFFFF"/>
          <w:vertAlign w:val="baseline"/>
        </w:rPr>
        <w:t>：</w:t>
      </w:r>
      <w:r>
        <w:rPr>
          <w:rFonts w:hint="eastAsia" w:ascii="微软雅黑" w:hAnsi="微软雅黑" w:eastAsia="微软雅黑" w:cs="微软雅黑"/>
          <w:i w:val="0"/>
          <w:iCs w:val="0"/>
          <w:caps w:val="0"/>
          <w:color w:val="0000FF"/>
          <w:spacing w:val="0"/>
          <w:sz w:val="24"/>
          <w:szCs w:val="24"/>
          <w:shd w:val="clear" w:fill="FFFFFF"/>
          <w:vertAlign w:val="baseline"/>
        </w:rPr>
        <w:t>202</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5</w:t>
      </w:r>
      <w:r>
        <w:rPr>
          <w:rFonts w:hint="eastAsia" w:ascii="微软雅黑" w:hAnsi="微软雅黑" w:eastAsia="微软雅黑" w:cs="微软雅黑"/>
          <w:i w:val="0"/>
          <w:iCs w:val="0"/>
          <w:caps w:val="0"/>
          <w:color w:val="0000FF"/>
          <w:spacing w:val="0"/>
          <w:sz w:val="24"/>
          <w:szCs w:val="24"/>
          <w:shd w:val="clear" w:fill="FFFFFF"/>
          <w:vertAlign w:val="baseline"/>
        </w:rPr>
        <w:t>年</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09</w:t>
      </w:r>
      <w:r>
        <w:rPr>
          <w:rFonts w:hint="eastAsia" w:ascii="微软雅黑" w:hAnsi="微软雅黑" w:eastAsia="微软雅黑" w:cs="微软雅黑"/>
          <w:i w:val="0"/>
          <w:iCs w:val="0"/>
          <w:caps w:val="0"/>
          <w:color w:val="0000FF"/>
          <w:spacing w:val="0"/>
          <w:sz w:val="24"/>
          <w:szCs w:val="24"/>
          <w:shd w:val="clear" w:fill="FFFFFF"/>
          <w:vertAlign w:val="baseline"/>
        </w:rPr>
        <w:t>月</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30</w:t>
      </w:r>
      <w:r>
        <w:rPr>
          <w:rFonts w:hint="eastAsia" w:ascii="微软雅黑" w:hAnsi="微软雅黑" w:eastAsia="微软雅黑" w:cs="微软雅黑"/>
          <w:i w:val="0"/>
          <w:iCs w:val="0"/>
          <w:caps w:val="0"/>
          <w:color w:val="0000FF"/>
          <w:spacing w:val="0"/>
          <w:sz w:val="24"/>
          <w:szCs w:val="24"/>
          <w:shd w:val="clear" w:fill="FFFFFF"/>
          <w:vertAlign w:val="baseline"/>
        </w:rPr>
        <w:t xml:space="preserve">日 </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09</w:t>
      </w:r>
      <w:r>
        <w:rPr>
          <w:rFonts w:hint="eastAsia" w:ascii="微软雅黑" w:hAnsi="微软雅黑" w:eastAsia="微软雅黑" w:cs="微软雅黑"/>
          <w:i w:val="0"/>
          <w:iCs w:val="0"/>
          <w:caps w:val="0"/>
          <w:color w:val="0000FF"/>
          <w:spacing w:val="0"/>
          <w:sz w:val="24"/>
          <w:szCs w:val="24"/>
          <w:shd w:val="clear" w:fill="FFFFFF"/>
          <w:vertAlign w:val="baseline"/>
        </w:rPr>
        <w:t>点</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w:t>
      </w:r>
      <w:r>
        <w:rPr>
          <w:rFonts w:hint="eastAsia" w:ascii="微软雅黑" w:hAnsi="微软雅黑" w:eastAsia="微软雅黑" w:cs="微软雅黑"/>
          <w:i w:val="0"/>
          <w:iCs w:val="0"/>
          <w:caps w:val="0"/>
          <w:color w:val="0000FF"/>
          <w:spacing w:val="0"/>
          <w:sz w:val="24"/>
          <w:szCs w:val="24"/>
          <w:shd w:val="clear" w:fill="FFFFFF"/>
          <w:vertAlign w:val="baseline"/>
        </w:rPr>
        <w:t>0分</w:t>
      </w:r>
      <w:r>
        <w:rPr>
          <w:rFonts w:hint="eastAsia" w:ascii="微软雅黑" w:hAnsi="微软雅黑" w:eastAsia="微软雅黑" w:cs="微软雅黑"/>
          <w:i w:val="0"/>
          <w:iCs w:val="0"/>
          <w:caps w:val="0"/>
          <w:color w:val="auto"/>
          <w:spacing w:val="0"/>
          <w:sz w:val="24"/>
          <w:szCs w:val="24"/>
          <w:shd w:val="clear" w:fill="FFFFFF"/>
          <w:vertAlign w:val="baseline"/>
        </w:rPr>
        <w:t>（北京时间）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Chars="0" w:right="0" w:rightChars="0"/>
        <w:textAlignment w:val="baseline"/>
        <w:rPr>
          <w:rFonts w:hint="eastAsia" w:ascii="微软雅黑" w:hAnsi="微软雅黑" w:eastAsia="微软雅黑" w:cs="微软雅黑"/>
          <w:i w:val="0"/>
          <w:iCs w:val="0"/>
          <w:caps w:val="0"/>
          <w:color w:val="383838"/>
          <w:spacing w:val="0"/>
          <w:sz w:val="24"/>
          <w:szCs w:val="24"/>
        </w:rPr>
      </w:pPr>
      <w:r>
        <w:rPr>
          <w:rFonts w:ascii="微软雅黑" w:hAnsi="微软雅黑" w:eastAsia="微软雅黑" w:cs="微软雅黑"/>
          <w:i w:val="0"/>
          <w:iCs w:val="0"/>
          <w:caps w:val="0"/>
          <w:color w:val="383838"/>
          <w:spacing w:val="0"/>
          <w:sz w:val="24"/>
          <w:szCs w:val="24"/>
          <w:shd w:val="clear" w:fill="FFFFFF"/>
        </w:rPr>
        <w:t>开标</w:t>
      </w:r>
      <w:r>
        <w:rPr>
          <w:rFonts w:hint="eastAsia" w:ascii="微软雅黑" w:hAnsi="微软雅黑" w:eastAsia="微软雅黑" w:cs="微软雅黑"/>
          <w:i w:val="0"/>
          <w:iCs w:val="0"/>
          <w:caps w:val="0"/>
          <w:color w:val="383838"/>
          <w:spacing w:val="0"/>
          <w:sz w:val="24"/>
          <w:szCs w:val="24"/>
          <w:shd w:val="clear" w:fill="FFFFFF"/>
          <w:vertAlign w:val="baseline"/>
        </w:rPr>
        <w:t>时间：</w:t>
      </w:r>
      <w:r>
        <w:rPr>
          <w:rFonts w:hint="eastAsia" w:ascii="微软雅黑" w:hAnsi="微软雅黑" w:eastAsia="微软雅黑" w:cs="微软雅黑"/>
          <w:i w:val="0"/>
          <w:iCs w:val="0"/>
          <w:caps w:val="0"/>
          <w:color w:val="0000FF"/>
          <w:spacing w:val="0"/>
          <w:sz w:val="24"/>
          <w:szCs w:val="24"/>
          <w:shd w:val="clear" w:fill="FFFFFF"/>
          <w:vertAlign w:val="baseline"/>
        </w:rPr>
        <w:t>202</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5</w:t>
      </w:r>
      <w:r>
        <w:rPr>
          <w:rFonts w:hint="eastAsia" w:ascii="微软雅黑" w:hAnsi="微软雅黑" w:eastAsia="微软雅黑" w:cs="微软雅黑"/>
          <w:i w:val="0"/>
          <w:iCs w:val="0"/>
          <w:caps w:val="0"/>
          <w:color w:val="0000FF"/>
          <w:spacing w:val="0"/>
          <w:sz w:val="24"/>
          <w:szCs w:val="24"/>
          <w:shd w:val="clear" w:fill="FFFFFF"/>
          <w:vertAlign w:val="baseline"/>
        </w:rPr>
        <w:t>年</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09</w:t>
      </w:r>
      <w:r>
        <w:rPr>
          <w:rFonts w:hint="eastAsia" w:ascii="微软雅黑" w:hAnsi="微软雅黑" w:eastAsia="微软雅黑" w:cs="微软雅黑"/>
          <w:i w:val="0"/>
          <w:iCs w:val="0"/>
          <w:caps w:val="0"/>
          <w:color w:val="0000FF"/>
          <w:spacing w:val="0"/>
          <w:sz w:val="24"/>
          <w:szCs w:val="24"/>
          <w:shd w:val="clear" w:fill="FFFFFF"/>
          <w:vertAlign w:val="baseline"/>
        </w:rPr>
        <w:t>月</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30</w:t>
      </w:r>
      <w:r>
        <w:rPr>
          <w:rFonts w:hint="eastAsia" w:ascii="微软雅黑" w:hAnsi="微软雅黑" w:eastAsia="微软雅黑" w:cs="微软雅黑"/>
          <w:i w:val="0"/>
          <w:iCs w:val="0"/>
          <w:caps w:val="0"/>
          <w:color w:val="0000FF"/>
          <w:spacing w:val="0"/>
          <w:sz w:val="24"/>
          <w:szCs w:val="24"/>
          <w:shd w:val="clear" w:fill="FFFFFF"/>
          <w:vertAlign w:val="baseline"/>
        </w:rPr>
        <w:t xml:space="preserve">日 </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09</w:t>
      </w:r>
      <w:r>
        <w:rPr>
          <w:rFonts w:hint="eastAsia" w:ascii="微软雅黑" w:hAnsi="微软雅黑" w:eastAsia="微软雅黑" w:cs="微软雅黑"/>
          <w:i w:val="0"/>
          <w:iCs w:val="0"/>
          <w:caps w:val="0"/>
          <w:color w:val="0000FF"/>
          <w:spacing w:val="0"/>
          <w:sz w:val="24"/>
          <w:szCs w:val="24"/>
          <w:shd w:val="clear" w:fill="FFFFFF"/>
          <w:vertAlign w:val="baseline"/>
        </w:rPr>
        <w:t>点</w:t>
      </w:r>
      <w:r>
        <w:rPr>
          <w:rFonts w:hint="eastAsia" w:ascii="微软雅黑" w:hAnsi="微软雅黑" w:eastAsia="微软雅黑" w:cs="微软雅黑"/>
          <w:i w:val="0"/>
          <w:iCs w:val="0"/>
          <w:caps w:val="0"/>
          <w:color w:val="0000FF"/>
          <w:spacing w:val="0"/>
          <w:sz w:val="24"/>
          <w:szCs w:val="24"/>
          <w:shd w:val="clear" w:fill="FFFFFF"/>
          <w:vertAlign w:val="baseline"/>
          <w:lang w:val="en-US" w:eastAsia="zh-CN"/>
        </w:rPr>
        <w:t>0</w:t>
      </w:r>
      <w:r>
        <w:rPr>
          <w:rFonts w:hint="eastAsia" w:ascii="微软雅黑" w:hAnsi="微软雅黑" w:eastAsia="微软雅黑" w:cs="微软雅黑"/>
          <w:i w:val="0"/>
          <w:iCs w:val="0"/>
          <w:caps w:val="0"/>
          <w:color w:val="0000FF"/>
          <w:spacing w:val="0"/>
          <w:sz w:val="24"/>
          <w:szCs w:val="24"/>
          <w:shd w:val="clear" w:fill="FFFFFF"/>
          <w:vertAlign w:val="baseline"/>
        </w:rPr>
        <w:t>0分</w:t>
      </w:r>
      <w:r>
        <w:rPr>
          <w:rFonts w:hint="eastAsia" w:ascii="微软雅黑" w:hAnsi="微软雅黑" w:eastAsia="微软雅黑" w:cs="微软雅黑"/>
          <w:i w:val="0"/>
          <w:iCs w:val="0"/>
          <w:caps w:val="0"/>
          <w:color w:val="auto"/>
          <w:spacing w:val="0"/>
          <w:sz w:val="24"/>
          <w:szCs w:val="24"/>
          <w:shd w:val="clear" w:fill="FFFFFF"/>
          <w:vertAlign w:val="baseline"/>
        </w:rPr>
        <w:t>（北京时间）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地点：福建晏圣工程管理有限公司开标室（漳州市龙文区华东工业品批发市场14幢26号）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Style w:val="9"/>
          <w:rFonts w:ascii="微软雅黑" w:hAnsi="微软雅黑" w:eastAsia="微软雅黑" w:cs="微软雅黑"/>
          <w:b/>
          <w:bCs/>
          <w:i w:val="0"/>
          <w:iCs w:val="0"/>
          <w:caps w:val="0"/>
          <w:color w:val="383838"/>
          <w:spacing w:val="0"/>
          <w:sz w:val="24"/>
          <w:szCs w:val="24"/>
          <w:shd w:val="clear" w:fill="FFFFFF"/>
          <w:vertAlign w:val="baseline"/>
        </w:rPr>
      </w:pPr>
      <w:r>
        <w:rPr>
          <w:rStyle w:val="9"/>
          <w:rFonts w:ascii="微软雅黑" w:hAnsi="微软雅黑" w:eastAsia="微软雅黑" w:cs="微软雅黑"/>
          <w:b/>
          <w:bCs/>
          <w:i w:val="0"/>
          <w:iCs w:val="0"/>
          <w:caps w:val="0"/>
          <w:color w:val="383838"/>
          <w:spacing w:val="0"/>
          <w:sz w:val="24"/>
          <w:szCs w:val="24"/>
          <w:shd w:val="clear" w:fill="FFFFFF"/>
          <w:vertAlign w:val="baseline"/>
        </w:rPr>
        <w:t>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自本公告发布之日起</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5</w:t>
      </w:r>
      <w:r>
        <w:rPr>
          <w:rFonts w:hint="eastAsia" w:ascii="微软雅黑" w:hAnsi="微软雅黑" w:eastAsia="微软雅黑" w:cs="微软雅黑"/>
          <w:i w:val="0"/>
          <w:iCs w:val="0"/>
          <w:caps w:val="0"/>
          <w:color w:val="383838"/>
          <w:spacing w:val="0"/>
          <w:sz w:val="24"/>
          <w:szCs w:val="24"/>
          <w:shd w:val="clear" w:fill="FFFFFF"/>
          <w:vertAlign w:val="baseline"/>
        </w:rPr>
        <w:t>个工作日。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leftChars="0" w:right="0" w:firstLine="0" w:firstLineChars="0"/>
        <w:textAlignment w:val="baseline"/>
        <w:rPr>
          <w:rStyle w:val="9"/>
          <w:rFonts w:hint="eastAsia" w:ascii="微软雅黑" w:hAnsi="微软雅黑" w:eastAsia="微软雅黑" w:cs="微软雅黑"/>
          <w:b/>
          <w:bCs/>
          <w:i w:val="0"/>
          <w:iCs w:val="0"/>
          <w:caps w:val="0"/>
          <w:color w:val="383838"/>
          <w:spacing w:val="0"/>
          <w:sz w:val="24"/>
          <w:szCs w:val="24"/>
          <w:shd w:val="clear" w:fill="FFFFFF"/>
          <w:vertAlign w:val="baseline"/>
          <w:lang w:val="en-US" w:eastAsia="zh-CN"/>
        </w:rPr>
      </w:pPr>
      <w:r>
        <w:rPr>
          <w:rStyle w:val="9"/>
          <w:rFonts w:ascii="微软雅黑" w:hAnsi="微软雅黑" w:eastAsia="微软雅黑" w:cs="微软雅黑"/>
          <w:b/>
          <w:bCs/>
          <w:i w:val="0"/>
          <w:iCs w:val="0"/>
          <w:caps w:val="0"/>
          <w:color w:val="383838"/>
          <w:spacing w:val="0"/>
          <w:sz w:val="24"/>
          <w:szCs w:val="24"/>
          <w:shd w:val="clear" w:fill="FFFFFF"/>
          <w:vertAlign w:val="baseline"/>
        </w:rPr>
        <w:t>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ascii="微软雅黑" w:hAnsi="微软雅黑" w:eastAsia="微软雅黑" w:cs="微软雅黑"/>
          <w:i w:val="0"/>
          <w:iCs w:val="0"/>
          <w:caps w:val="0"/>
          <w:color w:val="383838"/>
          <w:spacing w:val="0"/>
          <w:sz w:val="24"/>
          <w:szCs w:val="24"/>
          <w:shd w:val="clear" w:fill="FFFFFF"/>
        </w:rPr>
        <w:t>申请人的资格要求的补充说明：满足《中华人民共和国政府采购法》第二十二条规定，并提供下列证明材料：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（1）凡在中国境内注册，有能力提供本项目所述的货物或服务的投标人，须提供合格有效的营业执照副本复印件。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2）投标人须提供2024年度的审计报告（包括资产负债表、损益表等复印件）或其开户银行出具的资信证明（资信证明注明“复印无效”的，须提供原件）,如投标人为新成立公司的，应提供公司成立之日后的财务状况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（3）提供投标截止前六个月任意一个月依法缴纳税收和社会保障资金的相关材料。若为提交投标文件截止时间的当月成立的投标人无法提供依法缴纳税收和社会保障资金相关材料的,视同满足本项资格条件要求。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（4）提供无行贿犯罪记录承诺（说明）函（投标人自行对其有无行贿犯罪情形进行说明或承诺，格式自拟）。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（5）参加政府采购活动前三年内在经营活动中没有重大违法记录的书面声明。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6）投标人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（7）具备履行合同所必需的设备和专业技术能力的证明材料 （由投标人根据项目需求提供说明材料）。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b/>
          <w:bCs/>
          <w:i w:val="0"/>
          <w:iCs w:val="0"/>
          <w:caps w:val="0"/>
          <w:color w:val="383838"/>
          <w:spacing w:val="0"/>
          <w:sz w:val="24"/>
          <w:szCs w:val="24"/>
          <w:shd w:val="clear" w:fill="FFFFFF"/>
          <w:vertAlign w:val="baseline"/>
        </w:rPr>
      </w:pPr>
      <w:r>
        <w:rPr>
          <w:rFonts w:hint="eastAsia" w:ascii="微软雅黑" w:hAnsi="微软雅黑" w:eastAsia="微软雅黑" w:cs="微软雅黑"/>
          <w:b/>
          <w:bCs/>
          <w:i w:val="0"/>
          <w:iCs w:val="0"/>
          <w:caps w:val="0"/>
          <w:color w:val="383838"/>
          <w:spacing w:val="0"/>
          <w:sz w:val="24"/>
          <w:szCs w:val="24"/>
          <w:shd w:val="clear" w:fill="FFFFFF"/>
          <w:vertAlign w:val="baseline"/>
        </w:rPr>
        <w:t>注：若为依法免税或不需要缴纳社会保障资金的投标人，应提供相应文件证明其依法免税或不需要缴纳社会保障资金。</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leftChars="0" w:right="0" w:rightChars="0" w:firstLine="0" w:firstLineChars="0"/>
        <w:textAlignment w:val="baseline"/>
        <w:rPr>
          <w:rFonts w:hint="eastAsia" w:ascii="微软雅黑" w:hAnsi="微软雅黑" w:eastAsia="微软雅黑" w:cs="微软雅黑"/>
          <w:b/>
          <w:bCs/>
          <w:i w:val="0"/>
          <w:iCs w:val="0"/>
          <w:caps w:val="0"/>
          <w:color w:val="383838"/>
          <w:spacing w:val="0"/>
          <w:sz w:val="24"/>
          <w:szCs w:val="24"/>
          <w:shd w:val="clear" w:fill="FFFFFF"/>
          <w:vertAlign w:val="baseline"/>
        </w:rPr>
      </w:pPr>
      <w:r>
        <w:rPr>
          <w:rStyle w:val="9"/>
          <w:rFonts w:ascii="微软雅黑" w:hAnsi="微软雅黑" w:eastAsia="微软雅黑" w:cs="微软雅黑"/>
          <w:b/>
          <w:bCs/>
          <w:i w:val="0"/>
          <w:iCs w:val="0"/>
          <w:caps w:val="0"/>
          <w:color w:val="383838"/>
          <w:spacing w:val="0"/>
          <w:sz w:val="24"/>
          <w:szCs w:val="24"/>
          <w:shd w:val="clear" w:fill="FFFFFF"/>
          <w:vertAlign w:val="baseline"/>
        </w:rPr>
        <w:t>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名 称：国家税务总局漳州市芗城区税务局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地址：漳州市芗城区新桥街道水仙大街54号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联系方式：小郑　0596-2683786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名 称：福建晏圣工程管理有限公司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地　址：福建省漳州市龙文区九龙大道华东工业品批发市场14幢26号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联系方式：郝晶晶 0596-2910359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项目联系人：郝晶晶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330" w:afterAutospacing="0" w:line="300" w:lineRule="exact"/>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电　话：　　0596-2910359</w:t>
      </w:r>
    </w:p>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4ABE2"/>
    <w:multiLevelType w:val="singleLevel"/>
    <w:tmpl w:val="A814AB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ZWYyODhmNDU5MDA0M2M4MTAyMjQ1ODA3N2ZlN2MifQ=="/>
  </w:docVars>
  <w:rsids>
    <w:rsidRoot w:val="54E375A7"/>
    <w:rsid w:val="0156352C"/>
    <w:rsid w:val="02F92D08"/>
    <w:rsid w:val="0394658D"/>
    <w:rsid w:val="04877EA0"/>
    <w:rsid w:val="04E377CC"/>
    <w:rsid w:val="04FE454B"/>
    <w:rsid w:val="055661F0"/>
    <w:rsid w:val="06EA381B"/>
    <w:rsid w:val="071A4FFB"/>
    <w:rsid w:val="09CD4474"/>
    <w:rsid w:val="0D83207B"/>
    <w:rsid w:val="0E4B0853"/>
    <w:rsid w:val="0EC609D2"/>
    <w:rsid w:val="0F8704DA"/>
    <w:rsid w:val="101D5025"/>
    <w:rsid w:val="11F73F25"/>
    <w:rsid w:val="130C795A"/>
    <w:rsid w:val="1356385F"/>
    <w:rsid w:val="147A532B"/>
    <w:rsid w:val="15581F72"/>
    <w:rsid w:val="15932B49"/>
    <w:rsid w:val="15F24288"/>
    <w:rsid w:val="16ED0036"/>
    <w:rsid w:val="17171557"/>
    <w:rsid w:val="19597C05"/>
    <w:rsid w:val="196F7B7E"/>
    <w:rsid w:val="19855777"/>
    <w:rsid w:val="198809D6"/>
    <w:rsid w:val="1A2A3350"/>
    <w:rsid w:val="1D725739"/>
    <w:rsid w:val="1E6037E4"/>
    <w:rsid w:val="1F691F02"/>
    <w:rsid w:val="218872DA"/>
    <w:rsid w:val="21B85B1A"/>
    <w:rsid w:val="21C4408A"/>
    <w:rsid w:val="22B61C24"/>
    <w:rsid w:val="24AE54B9"/>
    <w:rsid w:val="2584600A"/>
    <w:rsid w:val="274C29DB"/>
    <w:rsid w:val="27E86D24"/>
    <w:rsid w:val="293E4722"/>
    <w:rsid w:val="2990258A"/>
    <w:rsid w:val="2A7228D5"/>
    <w:rsid w:val="2AA12E26"/>
    <w:rsid w:val="2AC62C21"/>
    <w:rsid w:val="2AF95C83"/>
    <w:rsid w:val="2F7215C9"/>
    <w:rsid w:val="30F74D2A"/>
    <w:rsid w:val="32AA5B8A"/>
    <w:rsid w:val="32BA750F"/>
    <w:rsid w:val="34144CFB"/>
    <w:rsid w:val="341E587B"/>
    <w:rsid w:val="34E83B47"/>
    <w:rsid w:val="35143578"/>
    <w:rsid w:val="35831E3A"/>
    <w:rsid w:val="36D52B69"/>
    <w:rsid w:val="372E2279"/>
    <w:rsid w:val="3814146F"/>
    <w:rsid w:val="389E6F8B"/>
    <w:rsid w:val="3AF70BD4"/>
    <w:rsid w:val="41083B3B"/>
    <w:rsid w:val="4286740D"/>
    <w:rsid w:val="429B14D9"/>
    <w:rsid w:val="43D83C99"/>
    <w:rsid w:val="43EE04C7"/>
    <w:rsid w:val="45107462"/>
    <w:rsid w:val="46AD6654"/>
    <w:rsid w:val="475C24EB"/>
    <w:rsid w:val="48C540C0"/>
    <w:rsid w:val="4AFE13BA"/>
    <w:rsid w:val="4B713537"/>
    <w:rsid w:val="4D573E80"/>
    <w:rsid w:val="4D6D5F10"/>
    <w:rsid w:val="4E2B6C0B"/>
    <w:rsid w:val="4E721C6A"/>
    <w:rsid w:val="4EBE1019"/>
    <w:rsid w:val="4F147B4F"/>
    <w:rsid w:val="4F4641AC"/>
    <w:rsid w:val="50E50361"/>
    <w:rsid w:val="51131A4D"/>
    <w:rsid w:val="521C2FA3"/>
    <w:rsid w:val="524644C3"/>
    <w:rsid w:val="5287058E"/>
    <w:rsid w:val="52DA3DDA"/>
    <w:rsid w:val="52E6237F"/>
    <w:rsid w:val="53B417E5"/>
    <w:rsid w:val="540D34EB"/>
    <w:rsid w:val="54E375A7"/>
    <w:rsid w:val="55A25DBA"/>
    <w:rsid w:val="56BF4844"/>
    <w:rsid w:val="570F757A"/>
    <w:rsid w:val="597E4984"/>
    <w:rsid w:val="59A71CEC"/>
    <w:rsid w:val="5AD237BB"/>
    <w:rsid w:val="5B3E3A75"/>
    <w:rsid w:val="5B417EA0"/>
    <w:rsid w:val="5C0D1E93"/>
    <w:rsid w:val="5CDB1A84"/>
    <w:rsid w:val="5D1A5681"/>
    <w:rsid w:val="5DCA5FA9"/>
    <w:rsid w:val="5DE03A1E"/>
    <w:rsid w:val="5E571D72"/>
    <w:rsid w:val="5F7C32D2"/>
    <w:rsid w:val="60844B35"/>
    <w:rsid w:val="60D96503"/>
    <w:rsid w:val="63D731CD"/>
    <w:rsid w:val="649C1C29"/>
    <w:rsid w:val="656C1F62"/>
    <w:rsid w:val="65C07E70"/>
    <w:rsid w:val="65D8147F"/>
    <w:rsid w:val="66065FEC"/>
    <w:rsid w:val="662F5543"/>
    <w:rsid w:val="66495ED8"/>
    <w:rsid w:val="694F3806"/>
    <w:rsid w:val="69967687"/>
    <w:rsid w:val="6C5E5AB6"/>
    <w:rsid w:val="6DF350A8"/>
    <w:rsid w:val="6F571666"/>
    <w:rsid w:val="6F9A5078"/>
    <w:rsid w:val="7056191E"/>
    <w:rsid w:val="712D267F"/>
    <w:rsid w:val="71C225C6"/>
    <w:rsid w:val="72AD5B41"/>
    <w:rsid w:val="73361B49"/>
    <w:rsid w:val="74604D4B"/>
    <w:rsid w:val="74E219D2"/>
    <w:rsid w:val="760140DA"/>
    <w:rsid w:val="77722EA8"/>
    <w:rsid w:val="779276DF"/>
    <w:rsid w:val="789816F7"/>
    <w:rsid w:val="78AF4695"/>
    <w:rsid w:val="78BD71F1"/>
    <w:rsid w:val="78C87131"/>
    <w:rsid w:val="78EE6B97"/>
    <w:rsid w:val="7D3C4042"/>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Indent"/>
    <w:basedOn w:val="1"/>
    <w:qFormat/>
    <w:uiPriority w:val="99"/>
    <w:pPr>
      <w:widowControl/>
      <w:tabs>
        <w:tab w:val="left" w:pos="0"/>
        <w:tab w:val="left" w:pos="993"/>
        <w:tab w:val="left" w:pos="1134"/>
      </w:tabs>
      <w:spacing w:line="500" w:lineRule="exact"/>
      <w:ind w:firstLine="567"/>
    </w:pPr>
    <w:rPr>
      <w:rFonts w:ascii="宋体"/>
      <w:sz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before="100" w:beforeAutospacing="1" w:line="420" w:lineRule="atLeast"/>
      <w:ind w:firstLine="420" w:firstLineChars="200"/>
    </w:pPr>
    <w:rPr>
      <w:rFonts w:ascii="Times New Roman" w:hAnsi="Times New Roman"/>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MsoNormal"/>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1598</Words>
  <Characters>1809</Characters>
  <Lines>0</Lines>
  <Paragraphs>0</Paragraphs>
  <TotalTime>1</TotalTime>
  <ScaleCrop>false</ScaleCrop>
  <LinksUpToDate>false</LinksUpToDate>
  <CharactersWithSpaces>1875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2024-11-08T06:42:00Z</dcterms:created>
  <dc:creator>阿</dc:creator>
  <cp:lastModifiedBy>许彤</cp:lastModifiedBy>
  <cp:lastPrinted>2025-04-02T00:57:00Z</cp:lastPrinted>
  <dcterms:modified xsi:type="dcterms:W3CDTF">2025-09-05T01:57:53Z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40FDF7EE421F4EAD8A8B20088693F02C_11</vt:lpwstr>
  </property>
  <property fmtid="{D5CDD505-2E9C-101B-9397-08002B2CF9AE}" pid="4" name="KSOTemplateDocerSaveRecord">
    <vt:lpwstr>eyJoZGlkIjoiYTg4ZWYyODhmNDU5MDA0M2M4MTAyMjQ1ODA3N2ZlN2MiLCJ1c2VySWQiOiI0OTE0Nzk2MTgifQ==</vt:lpwstr>
  </property>
</Properties>
</file>